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0678CDD0"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w:t>
      </w:r>
      <w:r w:rsidR="00AF6DC7" w:rsidRPr="00A80D3B">
        <w:rPr>
          <w:rFonts w:ascii="Arial" w:hAnsi="Arial" w:cs="Arial"/>
          <w:b/>
          <w:bCs/>
          <w:sz w:val="28"/>
        </w:rPr>
        <w:t>1</w:t>
      </w:r>
      <w:r w:rsidR="00AF6DC7">
        <w:rPr>
          <w:rFonts w:ascii="Arial" w:hAnsi="Arial" w:cs="Arial"/>
          <w:b/>
          <w:bCs/>
          <w:sz w:val="28"/>
        </w:rPr>
        <w:t>1</w:t>
      </w:r>
      <w:r w:rsidR="00D23751">
        <w:rPr>
          <w:rFonts w:ascii="Arial" w:hAnsi="Arial" w:cs="Arial"/>
          <w:b/>
          <w:bCs/>
          <w:sz w:val="28"/>
        </w:rPr>
        <w:t>2</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w:t>
      </w:r>
      <w:r w:rsidR="00D23751">
        <w:rPr>
          <w:rFonts w:ascii="Arial" w:hAnsi="Arial" w:cs="Arial"/>
          <w:b/>
          <w:bCs/>
          <w:sz w:val="28"/>
        </w:rPr>
        <w:t>3</w:t>
      </w:r>
      <w:r w:rsidR="00B12039">
        <w:rPr>
          <w:rFonts w:ascii="Arial" w:hAnsi="Arial" w:cs="Arial"/>
          <w:b/>
          <w:bCs/>
          <w:sz w:val="28"/>
          <w:lang w:eastAsia="zh-CN"/>
        </w:rPr>
        <w:t>01002</w:t>
      </w:r>
    </w:p>
    <w:p w14:paraId="399003FD" w14:textId="77777777" w:rsidR="00D23751" w:rsidRPr="009513AC" w:rsidRDefault="00D23751" w:rsidP="00D2375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356F171" w14:textId="43FBAA45" w:rsidR="004B14A7" w:rsidRPr="00D23751" w:rsidRDefault="004B14A7" w:rsidP="00D23751">
      <w:pPr>
        <w:tabs>
          <w:tab w:val="center" w:pos="4536"/>
          <w:tab w:val="right" w:pos="9072"/>
        </w:tabs>
        <w:rPr>
          <w:rFonts w:ascii="Arial" w:eastAsia="MS Mincho" w:hAnsi="Arial" w:cs="Arial"/>
          <w:b/>
          <w:bCs/>
          <w:sz w:val="28"/>
          <w:lang w:eastAsia="ja-JP"/>
        </w:rPr>
      </w:pPr>
    </w:p>
    <w:p w14:paraId="68A16550" w14:textId="7E7A8870"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F98E159"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64B15" w:rsidRPr="00364B15">
        <w:rPr>
          <w:rFonts w:ascii="Arial" w:hAnsi="Arial" w:cs="Arial"/>
          <w:b/>
          <w:sz w:val="24"/>
          <w:lang w:val="en-US"/>
        </w:rPr>
        <w:t>Discussion on channel access mechanism for sidelink on unlicensed spectrum</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7B5429DB" w14:textId="59F62961" w:rsidR="00730A50" w:rsidRPr="007F6112"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In</w:t>
      </w:r>
      <w:r w:rsidR="00B129B6">
        <w:rPr>
          <w:rFonts w:ascii="Arial" w:hAnsi="Arial" w:cs="Arial"/>
          <w:lang w:eastAsia="zh-CN"/>
        </w:rPr>
        <w:t xml:space="preserve"> </w:t>
      </w:r>
      <w:r w:rsidR="00B129B6" w:rsidRPr="00B129B6">
        <w:rPr>
          <w:rFonts w:ascii="Arial" w:hAnsi="Arial" w:cs="Arial"/>
          <w:lang w:eastAsia="zh-CN"/>
        </w:rPr>
        <w:t xml:space="preserve">the past few meetings, regarding the channel access mechanism </w:t>
      </w:r>
      <w:r w:rsidR="00B129B6">
        <w:rPr>
          <w:rFonts w:ascii="Arial" w:hAnsi="Arial" w:cs="Arial"/>
          <w:lang w:eastAsia="zh-CN"/>
        </w:rPr>
        <w:t xml:space="preserve">for </w:t>
      </w:r>
      <w:r w:rsidR="00B129B6" w:rsidRPr="00B129B6">
        <w:rPr>
          <w:rFonts w:ascii="Arial" w:hAnsi="Arial" w:cs="Arial"/>
          <w:lang w:eastAsia="zh-CN"/>
        </w:rPr>
        <w:t xml:space="preserve">SL-U, some basic principles were agreed </w:t>
      </w:r>
      <w:r w:rsidR="00B129B6">
        <w:rPr>
          <w:rFonts w:ascii="Arial" w:hAnsi="Arial" w:cs="Arial"/>
          <w:lang w:eastAsia="zh-CN"/>
        </w:rPr>
        <w:t>with respect to</w:t>
      </w:r>
      <w:r w:rsidR="00B129B6" w:rsidRPr="00B129B6">
        <w:rPr>
          <w:rFonts w:ascii="Arial" w:hAnsi="Arial" w:cs="Arial"/>
          <w:lang w:eastAsia="zh-CN"/>
        </w:rPr>
        <w:t xml:space="preserve"> the following aspects, LBT procedure,</w:t>
      </w:r>
      <w:r w:rsidR="00B129B6">
        <w:rPr>
          <w:rFonts w:ascii="Arial" w:hAnsi="Arial" w:cs="Arial"/>
          <w:lang w:eastAsia="zh-CN"/>
        </w:rPr>
        <w:t xml:space="preserve"> UE-to-UE </w:t>
      </w:r>
      <w:r w:rsidR="00B129B6" w:rsidRPr="00B129B6">
        <w:rPr>
          <w:rFonts w:ascii="Arial" w:hAnsi="Arial" w:cs="Arial"/>
          <w:lang w:eastAsia="zh-CN"/>
        </w:rPr>
        <w:t>COT sharing, multiple channel access, etc. In this contribution</w:t>
      </w:r>
      <w:r w:rsidR="00B129B6">
        <w:rPr>
          <w:rFonts w:ascii="Arial" w:hAnsi="Arial" w:cs="Arial"/>
          <w:lang w:eastAsia="zh-CN"/>
        </w:rPr>
        <w:t xml:space="preserve">, </w:t>
      </w:r>
      <w:r w:rsidR="00B129B6" w:rsidRPr="00B129B6">
        <w:rPr>
          <w:rFonts w:ascii="Arial" w:hAnsi="Arial" w:cs="Arial"/>
          <w:lang w:eastAsia="zh-CN"/>
        </w:rPr>
        <w:t>we would like to share our further views on these aspects</w:t>
      </w:r>
      <w:r w:rsidR="00773691" w:rsidRPr="00773691">
        <w:rPr>
          <w:rFonts w:ascii="Arial" w:hAnsi="Arial" w:cs="Arial"/>
          <w:lang w:eastAsia="zh-CN"/>
        </w:rPr>
        <w:t>.</w:t>
      </w:r>
    </w:p>
    <w:p w14:paraId="5BD2A472" w14:textId="294C9341" w:rsidR="00BB308D" w:rsidRDefault="00E94EB9" w:rsidP="00E94EB9">
      <w:pPr>
        <w:pStyle w:val="3GPPH1"/>
        <w:rPr>
          <w:rFonts w:cs="Arial"/>
          <w:b/>
          <w:sz w:val="30"/>
          <w:szCs w:val="30"/>
        </w:rPr>
      </w:pPr>
      <w:r w:rsidRPr="00E94EB9">
        <w:rPr>
          <w:rFonts w:cs="Arial"/>
          <w:b/>
          <w:sz w:val="30"/>
          <w:szCs w:val="30"/>
        </w:rPr>
        <w:t>Channel access mechanism</w:t>
      </w:r>
      <w:r w:rsidR="000522E4">
        <w:rPr>
          <w:rFonts w:cs="Arial"/>
          <w:b/>
          <w:sz w:val="30"/>
          <w:szCs w:val="30"/>
        </w:rPr>
        <w:t>s</w:t>
      </w:r>
      <w:r w:rsidRPr="00E94EB9">
        <w:rPr>
          <w:rFonts w:cs="Arial"/>
          <w:b/>
          <w:sz w:val="30"/>
          <w:szCs w:val="30"/>
        </w:rPr>
        <w:t xml:space="preserve"> </w:t>
      </w:r>
      <w:r w:rsidR="000522E4">
        <w:rPr>
          <w:rFonts w:cs="Arial"/>
          <w:b/>
          <w:sz w:val="30"/>
          <w:szCs w:val="30"/>
        </w:rPr>
        <w:t>for</w:t>
      </w:r>
      <w:r w:rsidRPr="00E94EB9">
        <w:rPr>
          <w:rFonts w:cs="Arial"/>
          <w:b/>
          <w:sz w:val="30"/>
          <w:szCs w:val="30"/>
        </w:rPr>
        <w:t xml:space="preserve"> SL-U</w:t>
      </w:r>
    </w:p>
    <w:p w14:paraId="7FC0C0CB" w14:textId="4FF52291" w:rsidR="0019000C" w:rsidRDefault="00E94EB9" w:rsidP="00E94EB9">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19000C">
        <w:rPr>
          <w:rFonts w:ascii="Arial" w:hAnsi="Arial" w:cs="Arial"/>
          <w:lang w:eastAsia="zh-CN"/>
        </w:rPr>
        <w:t>RAN1#</w:t>
      </w:r>
      <w:r w:rsidR="00001F4B">
        <w:rPr>
          <w:rFonts w:ascii="Arial" w:hAnsi="Arial" w:cs="Arial"/>
          <w:lang w:eastAsia="zh-CN"/>
        </w:rPr>
        <w:t>110</w:t>
      </w:r>
      <w:r w:rsidR="0019000C">
        <w:rPr>
          <w:rFonts w:ascii="Arial" w:hAnsi="Arial" w:cs="Arial"/>
          <w:lang w:eastAsia="zh-CN"/>
        </w:rPr>
        <w:t>, the following agreement</w:t>
      </w:r>
      <w:r w:rsidR="008F2C81">
        <w:rPr>
          <w:rFonts w:ascii="Arial" w:hAnsi="Arial" w:cs="Arial"/>
          <w:lang w:eastAsia="zh-CN"/>
        </w:rPr>
        <w:t xml:space="preserve"> has been achieved with respect to the </w:t>
      </w:r>
      <w:r w:rsidR="00001F4B">
        <w:rPr>
          <w:rFonts w:ascii="Arial" w:hAnsi="Arial" w:cs="Arial"/>
          <w:lang w:eastAsia="zh-CN"/>
        </w:rPr>
        <w:t xml:space="preserve">LBT procedure </w:t>
      </w:r>
      <w:r w:rsidR="008F2C81">
        <w:rPr>
          <w:rFonts w:ascii="Arial" w:hAnsi="Arial" w:cs="Arial"/>
          <w:lang w:eastAsia="zh-CN"/>
        </w:rPr>
        <w:t xml:space="preserve">of channel access mechanism in SL-U, but there are some FFSs about </w:t>
      </w:r>
      <w:r w:rsidR="00E527F5">
        <w:rPr>
          <w:rFonts w:ascii="Arial" w:hAnsi="Arial" w:cs="Arial"/>
          <w:lang w:eastAsia="zh-CN"/>
        </w:rPr>
        <w:t xml:space="preserve">e.g., </w:t>
      </w:r>
      <w:r w:rsidR="008F2C81">
        <w:rPr>
          <w:rFonts w:ascii="Arial" w:hAnsi="Arial" w:cs="Arial"/>
          <w:lang w:eastAsia="zh-CN"/>
        </w:rPr>
        <w:t xml:space="preserve">the </w:t>
      </w:r>
      <w:r w:rsidR="008F2C81" w:rsidRPr="008F2C81">
        <w:rPr>
          <w:rFonts w:ascii="Arial" w:hAnsi="Arial" w:cs="Arial"/>
          <w:lang w:eastAsia="zh-CN"/>
        </w:rPr>
        <w:t>conditions for the actual channel access type(s)</w:t>
      </w:r>
      <w:r w:rsidR="008F2C81">
        <w:rPr>
          <w:rFonts w:ascii="Arial" w:hAnsi="Arial" w:cs="Arial"/>
          <w:lang w:eastAsia="zh-CN"/>
        </w:rPr>
        <w:t xml:space="preserve"> and the CAPC determination, to be resolved in RAN1.</w:t>
      </w:r>
    </w:p>
    <w:tbl>
      <w:tblPr>
        <w:tblStyle w:val="af1"/>
        <w:tblW w:w="0" w:type="auto"/>
        <w:tblLook w:val="04A0" w:firstRow="1" w:lastRow="0" w:firstColumn="1" w:lastColumn="0" w:noHBand="0" w:noVBand="1"/>
      </w:tblPr>
      <w:tblGrid>
        <w:gridCol w:w="9962"/>
      </w:tblGrid>
      <w:tr w:rsidR="004F31C3" w:rsidRPr="00D80AF2" w14:paraId="3E7CAE2C" w14:textId="77777777" w:rsidTr="00931945">
        <w:trPr>
          <w:trHeight w:val="557"/>
        </w:trPr>
        <w:tc>
          <w:tcPr>
            <w:tcW w:w="9962" w:type="dxa"/>
          </w:tcPr>
          <w:p w14:paraId="7CAC5375" w14:textId="77777777" w:rsidR="00386057" w:rsidRPr="00931945" w:rsidRDefault="00386057" w:rsidP="00386057">
            <w:pPr>
              <w:rPr>
                <w:rFonts w:ascii="Arial" w:hAnsi="Arial" w:cs="Arial"/>
              </w:rPr>
            </w:pPr>
            <w:bookmarkStart w:id="1" w:name="OLE_LINK41"/>
            <w:bookmarkStart w:id="2" w:name="OLE_LINK42"/>
            <w:r w:rsidRPr="00931945">
              <w:rPr>
                <w:rFonts w:ascii="Arial" w:hAnsi="Arial" w:cs="Arial"/>
                <w:b/>
                <w:bCs/>
                <w:highlight w:val="green"/>
              </w:rPr>
              <w:t>Agreement</w:t>
            </w:r>
          </w:p>
          <w:p w14:paraId="7A0AAA29" w14:textId="77777777" w:rsidR="00386057" w:rsidRPr="00931945" w:rsidRDefault="00386057" w:rsidP="00386057">
            <w:pPr>
              <w:pStyle w:val="af9"/>
              <w:numPr>
                <w:ilvl w:val="0"/>
                <w:numId w:val="34"/>
              </w:numPr>
              <w:autoSpaceDE w:val="0"/>
              <w:autoSpaceDN w:val="0"/>
              <w:spacing w:line="256" w:lineRule="auto"/>
              <w:rPr>
                <w:rFonts w:ascii="Arial" w:hAnsi="Arial" w:cs="Arial"/>
                <w:sz w:val="20"/>
                <w:szCs w:val="20"/>
              </w:rPr>
            </w:pPr>
            <w:bookmarkStart w:id="3" w:name="_Hlk114562820"/>
            <w:r w:rsidRPr="00931945">
              <w:rPr>
                <w:rFonts w:ascii="Arial" w:hAnsi="Arial" w:cs="Arial"/>
                <w:sz w:val="20"/>
                <w:szCs w:val="20"/>
              </w:rPr>
              <w:t>Type 2A/2B/2C</w:t>
            </w:r>
            <w:bookmarkEnd w:id="3"/>
            <w:r w:rsidRPr="00931945">
              <w:rPr>
                <w:rFonts w:ascii="Arial" w:hAnsi="Arial" w:cs="Arial"/>
                <w:sz w:val="20"/>
                <w:szCs w:val="20"/>
              </w:rPr>
              <w:t xml:space="preserve"> SL channel access procedures</w:t>
            </w:r>
          </w:p>
          <w:p w14:paraId="062ECE13"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 xml:space="preserve">Type 2A </w:t>
            </w:r>
            <w:bookmarkStart w:id="4" w:name="OLE_LINK5"/>
            <w:bookmarkStart w:id="5" w:name="OLE_LINK6"/>
            <w:r w:rsidRPr="00931945">
              <w:rPr>
                <w:rFonts w:ascii="Arial" w:hAnsi="Arial" w:cs="Arial"/>
                <w:sz w:val="20"/>
                <w:szCs w:val="20"/>
              </w:rPr>
              <w:t>channel access procedure</w:t>
            </w:r>
            <w:bookmarkEnd w:id="4"/>
            <w:bookmarkEnd w:id="5"/>
            <w:r w:rsidRPr="00931945">
              <w:rPr>
                <w:rFonts w:ascii="Arial" w:hAnsi="Arial" w:cs="Arial"/>
                <w:sz w:val="20"/>
                <w:szCs w:val="20"/>
              </w:rPr>
              <w:t xml:space="preserve"> is applicable to the following case:</w:t>
            </w:r>
          </w:p>
          <w:p w14:paraId="4CA46706"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Transmission(s) by a UE following transmission(s) by another UE for a gap ≥ 25μs in a shared channel occupancy</w:t>
            </w:r>
          </w:p>
          <w:p w14:paraId="5A112CE4"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any other transmission by a UE (e.g., other than COT sharing)</w:t>
            </w:r>
          </w:p>
          <w:p w14:paraId="5FF40D41"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 xml:space="preserve">FFS whether Type 2A is used also for the case of short control </w:t>
            </w:r>
            <w:proofErr w:type="spellStart"/>
            <w:r w:rsidRPr="00931945">
              <w:rPr>
                <w:rFonts w:ascii="Arial" w:hAnsi="Arial" w:cs="Arial"/>
                <w:sz w:val="20"/>
                <w:szCs w:val="20"/>
              </w:rPr>
              <w:t>signalling</w:t>
            </w:r>
            <w:proofErr w:type="spellEnd"/>
            <w:r w:rsidRPr="00931945">
              <w:rPr>
                <w:rFonts w:ascii="Arial" w:hAnsi="Arial" w:cs="Arial"/>
                <w:sz w:val="20"/>
                <w:szCs w:val="20"/>
              </w:rPr>
              <w:t xml:space="preserve"> transmission</w:t>
            </w:r>
          </w:p>
          <w:p w14:paraId="30AD5C11"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Type 2B channel access procedure is applicable to the following case:</w:t>
            </w:r>
          </w:p>
          <w:p w14:paraId="05B1CFC5"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Transmission(s) by a UE following transmission(s) by another UE at least when the gap is 16μs in a shared channel occupancy</w:t>
            </w:r>
          </w:p>
          <w:p w14:paraId="117C7902"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 xml:space="preserve">FFS </w:t>
            </w:r>
            <w:bookmarkStart w:id="6" w:name="OLE_LINK9"/>
            <w:r w:rsidRPr="00931945">
              <w:rPr>
                <w:rFonts w:ascii="Arial" w:hAnsi="Arial" w:cs="Arial"/>
                <w:sz w:val="20"/>
                <w:szCs w:val="20"/>
              </w:rPr>
              <w:t>the case when the gap is between 16 and 25us</w:t>
            </w:r>
            <w:bookmarkEnd w:id="6"/>
          </w:p>
          <w:p w14:paraId="6F3AFD4B"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any other transmission by a UE (e.g., other than COT sharing)</w:t>
            </w:r>
          </w:p>
          <w:p w14:paraId="45140F98"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Type 2C channel access procedure is applicable to the following case:</w:t>
            </w:r>
          </w:p>
          <w:p w14:paraId="2DA7230B"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Transmission(s) by a UE following transmission(s) by another UE for a gap ≤ 16μs in a shared channel occupancy and the duration of the corresponding transmission is at most 584us.</w:t>
            </w:r>
          </w:p>
          <w:p w14:paraId="7FF83B41"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any other transmission by a UE (e.g., other than COT sharing)</w:t>
            </w:r>
          </w:p>
          <w:p w14:paraId="710619C8" w14:textId="26F9A93D"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whether Type 2C is used also for the case of short control signaling transmission</w:t>
            </w:r>
          </w:p>
          <w:p w14:paraId="12180086"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FFS under which conditions (other than the gap) UEs can apply the Type 2A/2B/2C SL channel access procedures</w:t>
            </w:r>
          </w:p>
          <w:p w14:paraId="4F3BA6D9" w14:textId="37F90F24" w:rsidR="004F31C3" w:rsidRPr="00386057" w:rsidRDefault="00386057" w:rsidP="00386057">
            <w:pPr>
              <w:pStyle w:val="af9"/>
              <w:numPr>
                <w:ilvl w:val="1"/>
                <w:numId w:val="34"/>
              </w:numPr>
              <w:autoSpaceDE w:val="0"/>
              <w:autoSpaceDN w:val="0"/>
              <w:spacing w:line="256" w:lineRule="auto"/>
              <w:rPr>
                <w:rFonts w:ascii="Times New Roman" w:hAnsi="Times New Roman"/>
              </w:rPr>
            </w:pPr>
            <w:r w:rsidRPr="00931945">
              <w:rPr>
                <w:rFonts w:ascii="Arial" w:hAnsi="Arial" w:cs="Arial"/>
                <w:sz w:val="20"/>
                <w:szCs w:val="20"/>
              </w:rPr>
              <w:lastRenderedPageBreak/>
              <w:t xml:space="preserve">FFS under which conditions Type 2B or Type 2C is applied in case of a gap of 16 </w:t>
            </w:r>
            <w:proofErr w:type="spellStart"/>
            <w:r w:rsidRPr="00931945">
              <w:rPr>
                <w:rFonts w:ascii="Arial" w:hAnsi="Arial" w:cs="Arial"/>
                <w:sz w:val="20"/>
                <w:szCs w:val="20"/>
              </w:rPr>
              <w:t>μs</w:t>
            </w:r>
            <w:proofErr w:type="spellEnd"/>
          </w:p>
        </w:tc>
      </w:tr>
    </w:tbl>
    <w:bookmarkEnd w:id="1"/>
    <w:bookmarkEnd w:id="2"/>
    <w:p w14:paraId="6AF085F0" w14:textId="77A151A6" w:rsidR="00E94EB9" w:rsidRDefault="005C1DB0" w:rsidP="00E94EB9">
      <w:pPr>
        <w:spacing w:beforeLines="50" w:before="120" w:afterLines="50" w:line="288" w:lineRule="auto"/>
        <w:jc w:val="both"/>
        <w:rPr>
          <w:rFonts w:ascii="Arial" w:hAnsi="Arial" w:cs="Arial"/>
          <w:bCs/>
          <w:iCs/>
          <w:color w:val="000000"/>
          <w:lang w:val="en-US" w:eastAsia="zh-CN"/>
        </w:rPr>
      </w:pPr>
      <w:r>
        <w:rPr>
          <w:rFonts w:ascii="Arial" w:hAnsi="Arial" w:cs="Arial" w:hint="eastAsia"/>
          <w:lang w:eastAsia="zh-CN"/>
        </w:rPr>
        <w:lastRenderedPageBreak/>
        <w:t>I</w:t>
      </w:r>
      <w:r>
        <w:rPr>
          <w:rFonts w:ascii="Arial" w:hAnsi="Arial" w:cs="Arial"/>
          <w:lang w:eastAsia="zh-CN"/>
        </w:rPr>
        <w:t xml:space="preserve">n </w:t>
      </w:r>
      <w:r w:rsidR="00E94EB9">
        <w:rPr>
          <w:rFonts w:ascii="Arial" w:hAnsi="Arial" w:cs="Arial"/>
          <w:lang w:eastAsia="zh-CN"/>
        </w:rPr>
        <w:t xml:space="preserve">NR-U, </w:t>
      </w:r>
      <w:r w:rsidR="00F9438B">
        <w:rPr>
          <w:rFonts w:ascii="Arial" w:hAnsi="Arial" w:cs="Arial"/>
          <w:lang w:eastAsia="zh-CN"/>
        </w:rPr>
        <w:t>both Load Based Equipment (LB</w:t>
      </w:r>
      <w:r w:rsidR="00A14ED0">
        <w:rPr>
          <w:rFonts w:ascii="Arial" w:hAnsi="Arial" w:cs="Arial"/>
          <w:lang w:eastAsia="zh-CN"/>
        </w:rPr>
        <w:t>E</w:t>
      </w:r>
      <w:r w:rsidR="00F9438B">
        <w:rPr>
          <w:rFonts w:ascii="Arial" w:hAnsi="Arial" w:cs="Arial"/>
          <w:lang w:eastAsia="zh-CN"/>
        </w:rPr>
        <w:t xml:space="preserve">) and Frame Based Equipment (FBE) are supported. </w:t>
      </w:r>
      <w:r w:rsidR="00F9438B" w:rsidRPr="00F9438B">
        <w:rPr>
          <w:rFonts w:ascii="Arial" w:hAnsi="Arial" w:cs="Arial"/>
          <w:lang w:eastAsia="zh-CN"/>
        </w:rPr>
        <w:t xml:space="preserve">The former is a dynamic channel access mechanism </w:t>
      </w:r>
      <w:r w:rsidR="00F9438B">
        <w:rPr>
          <w:rFonts w:ascii="Arial" w:hAnsi="Arial" w:cs="Arial"/>
          <w:lang w:eastAsia="zh-CN"/>
        </w:rPr>
        <w:t xml:space="preserve">which is more </w:t>
      </w:r>
      <w:r w:rsidR="00F9438B" w:rsidRPr="00F9438B">
        <w:rPr>
          <w:rFonts w:ascii="Arial" w:hAnsi="Arial" w:cs="Arial"/>
          <w:lang w:eastAsia="zh-CN"/>
        </w:rPr>
        <w:t xml:space="preserve">suitable for </w:t>
      </w:r>
      <w:r w:rsidR="003F7657">
        <w:rPr>
          <w:rFonts w:ascii="Arial" w:hAnsi="Arial" w:cs="Arial"/>
          <w:lang w:eastAsia="zh-CN"/>
        </w:rPr>
        <w:t xml:space="preserve">the </w:t>
      </w:r>
      <w:r w:rsidR="003F7657" w:rsidRPr="00F9438B">
        <w:rPr>
          <w:rFonts w:ascii="Arial" w:hAnsi="Arial" w:cs="Arial"/>
          <w:lang w:eastAsia="zh-CN"/>
        </w:rPr>
        <w:t>s</w:t>
      </w:r>
      <w:r w:rsidR="003F7657">
        <w:rPr>
          <w:rFonts w:ascii="Arial" w:hAnsi="Arial" w:cs="Arial"/>
          <w:lang w:eastAsia="zh-CN"/>
        </w:rPr>
        <w:t>cenarios</w:t>
      </w:r>
      <w:r w:rsidR="00F9438B" w:rsidRPr="00F9438B">
        <w:rPr>
          <w:rFonts w:ascii="Arial" w:hAnsi="Arial" w:cs="Arial"/>
          <w:lang w:eastAsia="zh-CN"/>
        </w:rPr>
        <w:t xml:space="preserve"> where the existence of other RATs cannot be guaranteed</w:t>
      </w:r>
      <w:r w:rsidR="00F9438B">
        <w:rPr>
          <w:rFonts w:ascii="Arial" w:hAnsi="Arial" w:cs="Arial"/>
          <w:lang w:eastAsia="zh-CN"/>
        </w:rPr>
        <w:t xml:space="preserve">; </w:t>
      </w:r>
      <w:r w:rsidR="00F9438B" w:rsidRPr="00F9438B">
        <w:rPr>
          <w:rFonts w:ascii="Arial" w:hAnsi="Arial" w:cs="Arial"/>
          <w:lang w:eastAsia="zh-CN"/>
        </w:rPr>
        <w:t xml:space="preserve">the latter is a semi-static mechanism </w:t>
      </w:r>
      <w:r w:rsidR="00F9438B">
        <w:rPr>
          <w:rFonts w:ascii="Arial" w:hAnsi="Arial" w:cs="Arial"/>
          <w:lang w:eastAsia="zh-CN"/>
        </w:rPr>
        <w:t>intended</w:t>
      </w:r>
      <w:r w:rsidR="00F9438B" w:rsidRPr="00F9438B">
        <w:rPr>
          <w:rFonts w:ascii="Arial" w:hAnsi="Arial" w:cs="Arial"/>
          <w:lang w:eastAsia="zh-CN"/>
        </w:rPr>
        <w:t xml:space="preserve"> for environments where the existence of other RATs can be guaranteed.</w:t>
      </w:r>
      <w:r w:rsidR="00F9438B">
        <w:rPr>
          <w:rFonts w:ascii="Arial" w:hAnsi="Arial" w:cs="Arial"/>
          <w:lang w:eastAsia="zh-CN"/>
        </w:rPr>
        <w:t xml:space="preserve"> From our point of view, </w:t>
      </w:r>
      <w:r w:rsidR="00F01DA2">
        <w:rPr>
          <w:rFonts w:ascii="Arial" w:hAnsi="Arial" w:cs="Arial"/>
          <w:lang w:eastAsia="zh-CN"/>
        </w:rPr>
        <w:t>the aforementioned two cases may still exist</w:t>
      </w:r>
      <w:r w:rsidR="00F9438B" w:rsidRPr="00F9438B">
        <w:rPr>
          <w:rFonts w:ascii="Arial" w:hAnsi="Arial" w:cs="Arial"/>
          <w:lang w:eastAsia="zh-CN"/>
        </w:rPr>
        <w:t xml:space="preserve"> in SL-U, so </w:t>
      </w:r>
      <w:r w:rsidR="00F01DA2">
        <w:rPr>
          <w:rFonts w:ascii="Arial" w:hAnsi="Arial" w:cs="Arial"/>
          <w:lang w:eastAsia="zh-CN"/>
        </w:rPr>
        <w:t xml:space="preserve">both of the </w:t>
      </w:r>
      <w:r w:rsidR="00F01DA2" w:rsidRPr="00F01DA2">
        <w:rPr>
          <w:rFonts w:ascii="Arial" w:hAnsi="Arial" w:cs="Arial"/>
          <w:lang w:eastAsia="zh-CN"/>
        </w:rPr>
        <w:t xml:space="preserve">LBE and FBE </w:t>
      </w:r>
      <w:r w:rsidR="00F01DA2">
        <w:rPr>
          <w:rFonts w:ascii="Arial" w:hAnsi="Arial" w:cs="Arial"/>
          <w:lang w:eastAsia="zh-CN"/>
        </w:rPr>
        <w:t xml:space="preserve">schemes are </w:t>
      </w:r>
      <w:r w:rsidR="00F01DA2" w:rsidRPr="00F01DA2">
        <w:rPr>
          <w:rFonts w:ascii="Arial" w:hAnsi="Arial" w:cs="Arial"/>
          <w:lang w:eastAsia="zh-CN"/>
        </w:rPr>
        <w:t>still need</w:t>
      </w:r>
      <w:r w:rsidR="00F01DA2">
        <w:rPr>
          <w:rFonts w:ascii="Arial" w:hAnsi="Arial" w:cs="Arial"/>
          <w:lang w:eastAsia="zh-CN"/>
        </w:rPr>
        <w:t>ed</w:t>
      </w:r>
      <w:r w:rsidR="00F01DA2" w:rsidRPr="00F01DA2">
        <w:rPr>
          <w:rFonts w:ascii="Arial" w:hAnsi="Arial" w:cs="Arial"/>
          <w:lang w:eastAsia="zh-CN"/>
        </w:rPr>
        <w:t xml:space="preserve"> to be supported</w:t>
      </w:r>
      <w:r w:rsidR="00F9438B" w:rsidRPr="00F9438B">
        <w:rPr>
          <w:rFonts w:ascii="Arial" w:hAnsi="Arial" w:cs="Arial"/>
          <w:lang w:eastAsia="zh-CN"/>
        </w:rPr>
        <w:t>.</w:t>
      </w:r>
    </w:p>
    <w:p w14:paraId="3511B819" w14:textId="2386324C" w:rsidR="00A14ED0" w:rsidRPr="00A16667" w:rsidRDefault="00D80AF2" w:rsidP="00A16667">
      <w:pPr>
        <w:jc w:val="both"/>
        <w:rPr>
          <w:rFonts w:ascii="Arial" w:hAnsi="Arial" w:cs="Arial"/>
          <w:b/>
          <w:bCs/>
          <w:lang w:eastAsia="zh-CN"/>
        </w:rPr>
      </w:pPr>
      <w:bookmarkStart w:id="7" w:name="OLE_LINK371"/>
      <w:bookmarkStart w:id="8" w:name="OLE_LINK372"/>
      <w:bookmarkStart w:id="9" w:name="OLE_LINK450"/>
      <w:bookmarkStart w:id="10" w:name="OLE_LINK451"/>
      <w:bookmarkStart w:id="11" w:name="OLE_LINK217"/>
      <w:bookmarkStart w:id="12" w:name="OLE_LINK218"/>
      <w:r w:rsidRPr="00765019">
        <w:rPr>
          <w:rFonts w:ascii="Arial" w:hAnsi="Arial" w:cs="Arial"/>
          <w:b/>
          <w:bCs/>
          <w:lang w:eastAsia="zh-CN"/>
        </w:rPr>
        <w:t xml:space="preserve">Proposal </w:t>
      </w:r>
      <w:r w:rsidR="00E8708F">
        <w:rPr>
          <w:rFonts w:ascii="Arial" w:hAnsi="Arial" w:cs="Arial"/>
          <w:b/>
          <w:bCs/>
          <w:lang w:eastAsia="zh-CN"/>
        </w:rPr>
        <w:t>1</w:t>
      </w:r>
      <w:r w:rsidRPr="00765019">
        <w:rPr>
          <w:rFonts w:ascii="Arial" w:hAnsi="Arial" w:cs="Arial"/>
          <w:b/>
          <w:bCs/>
          <w:lang w:eastAsia="zh-CN"/>
        </w:rPr>
        <w:t xml:space="preserve">: </w:t>
      </w:r>
      <w:r w:rsidR="00F01DA2" w:rsidRPr="00F01DA2">
        <w:rPr>
          <w:rFonts w:ascii="Arial" w:hAnsi="Arial" w:cs="Arial"/>
          <w:b/>
          <w:bCs/>
          <w:lang w:eastAsia="zh-CN"/>
        </w:rPr>
        <w:t>RAN1 should support both LBE and FBE in SL-U</w:t>
      </w:r>
      <w:r w:rsidR="00F01DA2">
        <w:rPr>
          <w:rFonts w:ascii="Arial" w:hAnsi="Arial" w:cs="Arial"/>
          <w:b/>
          <w:bCs/>
          <w:lang w:eastAsia="zh-CN"/>
        </w:rPr>
        <w:t>.</w:t>
      </w:r>
      <w:bookmarkEnd w:id="7"/>
      <w:bookmarkEnd w:id="8"/>
    </w:p>
    <w:bookmarkEnd w:id="9"/>
    <w:bookmarkEnd w:id="10"/>
    <w:p w14:paraId="7CF75D5E" w14:textId="245F4A63" w:rsidR="00F22EC9" w:rsidRDefault="00F22EC9" w:rsidP="00763810">
      <w:pPr>
        <w:spacing w:beforeLines="50" w:before="120" w:afterLines="50" w:line="288" w:lineRule="auto"/>
        <w:jc w:val="both"/>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ccording to the above agreements, </w:t>
      </w:r>
      <w:r w:rsidR="00B23846">
        <w:rPr>
          <w:rFonts w:ascii="Arial" w:hAnsi="Arial" w:cs="Arial"/>
          <w:bCs/>
          <w:lang w:eastAsia="zh-CN"/>
        </w:rPr>
        <w:t>the consensus</w:t>
      </w:r>
      <w:r>
        <w:rPr>
          <w:rFonts w:ascii="Arial" w:hAnsi="Arial" w:cs="Arial"/>
          <w:bCs/>
          <w:lang w:eastAsia="zh-CN"/>
        </w:rPr>
        <w:t xml:space="preserve"> has been </w:t>
      </w:r>
      <w:r w:rsidR="00B23846">
        <w:rPr>
          <w:rFonts w:ascii="Arial" w:hAnsi="Arial" w:cs="Arial"/>
          <w:bCs/>
          <w:lang w:eastAsia="zh-CN"/>
        </w:rPr>
        <w:t xml:space="preserve">achieved on </w:t>
      </w:r>
      <w:r>
        <w:rPr>
          <w:rFonts w:ascii="Arial" w:hAnsi="Arial" w:cs="Arial"/>
          <w:bCs/>
          <w:lang w:eastAsia="zh-CN"/>
        </w:rPr>
        <w:t xml:space="preserve">that Type 2A/2B/2C </w:t>
      </w:r>
      <w:r w:rsidR="00391DF0" w:rsidRPr="00391DF0">
        <w:rPr>
          <w:rFonts w:ascii="Arial" w:hAnsi="Arial" w:cs="Arial"/>
          <w:bCs/>
          <w:lang w:eastAsia="zh-CN"/>
        </w:rPr>
        <w:t>channel access procedure</w:t>
      </w:r>
      <w:r w:rsidR="00B23846">
        <w:rPr>
          <w:rFonts w:ascii="Arial" w:hAnsi="Arial" w:cs="Arial"/>
          <w:bCs/>
          <w:lang w:eastAsia="zh-CN"/>
        </w:rPr>
        <w:t>s</w:t>
      </w:r>
      <w:r w:rsidR="00391DF0" w:rsidRPr="00391DF0">
        <w:rPr>
          <w:rFonts w:ascii="Arial" w:hAnsi="Arial" w:cs="Arial"/>
          <w:bCs/>
          <w:lang w:eastAsia="zh-CN"/>
        </w:rPr>
        <w:t xml:space="preserve"> </w:t>
      </w:r>
      <w:r w:rsidR="00B23846">
        <w:rPr>
          <w:rFonts w:ascii="Arial" w:hAnsi="Arial" w:cs="Arial"/>
          <w:bCs/>
          <w:lang w:eastAsia="zh-CN"/>
        </w:rPr>
        <w:t>are</w:t>
      </w:r>
      <w:r>
        <w:rPr>
          <w:rFonts w:ascii="Arial" w:hAnsi="Arial" w:cs="Arial"/>
          <w:bCs/>
          <w:lang w:eastAsia="zh-CN"/>
        </w:rPr>
        <w:t xml:space="preserve"> applicable to </w:t>
      </w:r>
      <w:r w:rsidR="009146D2">
        <w:rPr>
          <w:rFonts w:ascii="Arial" w:hAnsi="Arial" w:cs="Arial"/>
          <w:bCs/>
          <w:lang w:eastAsia="zh-CN"/>
        </w:rPr>
        <w:t xml:space="preserve">separate and </w:t>
      </w:r>
      <w:r>
        <w:rPr>
          <w:rFonts w:ascii="Arial" w:hAnsi="Arial" w:cs="Arial"/>
          <w:bCs/>
          <w:lang w:eastAsia="zh-CN"/>
        </w:rPr>
        <w:t>specific gap value when COT sharing is performed.</w:t>
      </w:r>
      <w:r w:rsidR="009146D2">
        <w:rPr>
          <w:rFonts w:ascii="Arial" w:hAnsi="Arial" w:cs="Arial"/>
          <w:bCs/>
          <w:lang w:eastAsia="zh-CN"/>
        </w:rPr>
        <w:t xml:space="preserve"> However, there is an FFS on whether/when </w:t>
      </w:r>
      <w:r w:rsidR="009146D2" w:rsidRPr="009146D2">
        <w:rPr>
          <w:rFonts w:ascii="Arial" w:hAnsi="Arial" w:cs="Arial"/>
          <w:bCs/>
          <w:lang w:eastAsia="zh-CN"/>
        </w:rPr>
        <w:t xml:space="preserve">Type 2A/2B/2C </w:t>
      </w:r>
      <w:r w:rsidR="00391DF0">
        <w:rPr>
          <w:rFonts w:ascii="Arial" w:hAnsi="Arial" w:cs="Arial"/>
          <w:bCs/>
          <w:lang w:eastAsia="zh-CN"/>
        </w:rPr>
        <w:t xml:space="preserve">channel access procedure </w:t>
      </w:r>
      <w:r w:rsidR="009146D2">
        <w:rPr>
          <w:rFonts w:ascii="Arial" w:hAnsi="Arial" w:cs="Arial"/>
          <w:bCs/>
          <w:lang w:eastAsia="zh-CN"/>
        </w:rPr>
        <w:t xml:space="preserve">can be </w:t>
      </w:r>
      <w:r w:rsidR="009146D2" w:rsidRPr="009146D2">
        <w:rPr>
          <w:rFonts w:ascii="Arial" w:hAnsi="Arial" w:cs="Arial"/>
          <w:bCs/>
          <w:lang w:eastAsia="zh-CN"/>
        </w:rPr>
        <w:t>applicable to</w:t>
      </w:r>
      <w:r w:rsidR="009146D2">
        <w:rPr>
          <w:rFonts w:ascii="Arial" w:hAnsi="Arial" w:cs="Arial"/>
          <w:bCs/>
          <w:lang w:eastAsia="zh-CN"/>
        </w:rPr>
        <w:t xml:space="preserve"> </w:t>
      </w:r>
      <w:r w:rsidR="00B23846">
        <w:rPr>
          <w:rFonts w:ascii="Arial" w:hAnsi="Arial" w:cs="Arial"/>
          <w:bCs/>
          <w:lang w:eastAsia="zh-CN"/>
        </w:rPr>
        <w:t xml:space="preserve">some </w:t>
      </w:r>
      <w:r w:rsidR="009146D2">
        <w:rPr>
          <w:rFonts w:ascii="Arial" w:hAnsi="Arial" w:cs="Arial"/>
          <w:bCs/>
          <w:lang w:eastAsia="zh-CN"/>
        </w:rPr>
        <w:t>other case</w:t>
      </w:r>
      <w:r w:rsidR="00391DF0">
        <w:rPr>
          <w:rFonts w:ascii="Arial" w:hAnsi="Arial" w:cs="Arial"/>
          <w:bCs/>
          <w:lang w:eastAsia="zh-CN"/>
        </w:rPr>
        <w:t>s</w:t>
      </w:r>
      <w:r w:rsidR="009146D2">
        <w:rPr>
          <w:rFonts w:ascii="Arial" w:hAnsi="Arial" w:cs="Arial"/>
          <w:bCs/>
          <w:lang w:eastAsia="zh-CN"/>
        </w:rPr>
        <w:t xml:space="preserve">. One </w:t>
      </w:r>
      <w:r w:rsidR="003854B2">
        <w:rPr>
          <w:rFonts w:ascii="Arial" w:hAnsi="Arial" w:cs="Arial"/>
          <w:bCs/>
          <w:lang w:eastAsia="zh-CN"/>
        </w:rPr>
        <w:t xml:space="preserve">specific </w:t>
      </w:r>
      <w:r w:rsidR="00391DF0">
        <w:rPr>
          <w:rFonts w:ascii="Arial" w:hAnsi="Arial" w:cs="Arial"/>
          <w:bCs/>
          <w:lang w:eastAsia="zh-CN"/>
        </w:rPr>
        <w:t>case</w:t>
      </w:r>
      <w:r w:rsidR="009146D2">
        <w:rPr>
          <w:rFonts w:ascii="Arial" w:hAnsi="Arial" w:cs="Arial"/>
          <w:bCs/>
          <w:lang w:eastAsia="zh-CN"/>
        </w:rPr>
        <w:t xml:space="preserve"> should be considered is </w:t>
      </w:r>
      <w:r w:rsidR="00391DF0">
        <w:rPr>
          <w:rFonts w:ascii="Arial" w:hAnsi="Arial" w:cs="Arial"/>
          <w:bCs/>
          <w:lang w:eastAsia="zh-CN"/>
        </w:rPr>
        <w:t xml:space="preserve">when UE performs </w:t>
      </w:r>
      <w:bookmarkStart w:id="13" w:name="OLE_LINK7"/>
      <w:bookmarkStart w:id="14" w:name="OLE_LINK8"/>
      <w:r w:rsidR="009146D2" w:rsidRPr="009146D2">
        <w:rPr>
          <w:rFonts w:ascii="Arial" w:hAnsi="Arial" w:cs="Arial"/>
          <w:bCs/>
          <w:lang w:eastAsia="zh-CN"/>
        </w:rPr>
        <w:t>Multi-consecutive slots transmission (</w:t>
      </w:r>
      <w:proofErr w:type="spellStart"/>
      <w:r w:rsidR="009146D2" w:rsidRPr="009146D2">
        <w:rPr>
          <w:rFonts w:ascii="Arial" w:hAnsi="Arial" w:cs="Arial"/>
          <w:bCs/>
          <w:lang w:eastAsia="zh-CN"/>
        </w:rPr>
        <w:t>MCSt</w:t>
      </w:r>
      <w:proofErr w:type="spellEnd"/>
      <w:r w:rsidR="009146D2" w:rsidRPr="009146D2">
        <w:rPr>
          <w:rFonts w:ascii="Arial" w:hAnsi="Arial" w:cs="Arial"/>
          <w:bCs/>
          <w:lang w:eastAsia="zh-CN"/>
        </w:rPr>
        <w:t>)</w:t>
      </w:r>
      <w:bookmarkEnd w:id="13"/>
      <w:bookmarkEnd w:id="14"/>
      <w:r w:rsidR="009146D2">
        <w:rPr>
          <w:rFonts w:ascii="Arial" w:hAnsi="Arial" w:cs="Arial"/>
          <w:bCs/>
          <w:lang w:eastAsia="zh-CN"/>
        </w:rPr>
        <w:t xml:space="preserve">, since we propose </w:t>
      </w:r>
      <w:r w:rsidR="00391DF0">
        <w:rPr>
          <w:rFonts w:ascii="Arial" w:hAnsi="Arial" w:cs="Arial"/>
          <w:bCs/>
          <w:lang w:eastAsia="zh-CN"/>
        </w:rPr>
        <w:t xml:space="preserve">not </w:t>
      </w:r>
      <w:r w:rsidR="009146D2">
        <w:rPr>
          <w:rFonts w:ascii="Arial" w:hAnsi="Arial" w:cs="Arial"/>
          <w:bCs/>
          <w:lang w:eastAsia="zh-CN"/>
        </w:rPr>
        <w:t xml:space="preserve">to </w:t>
      </w:r>
      <w:r w:rsidR="00391DF0">
        <w:rPr>
          <w:rFonts w:ascii="Arial" w:hAnsi="Arial" w:cs="Arial"/>
          <w:bCs/>
          <w:lang w:eastAsia="zh-CN"/>
        </w:rPr>
        <w:t xml:space="preserve">preserve any gap b/w any two adjacent slots in section 5, </w:t>
      </w:r>
      <w:r w:rsidR="00391DF0" w:rsidRPr="00391DF0">
        <w:rPr>
          <w:rFonts w:ascii="Arial" w:hAnsi="Arial" w:cs="Arial"/>
          <w:bCs/>
          <w:lang w:eastAsia="zh-CN"/>
        </w:rPr>
        <w:t>Type 2A/2B/2C</w:t>
      </w:r>
      <w:r w:rsidR="00391DF0">
        <w:rPr>
          <w:rFonts w:ascii="Arial" w:hAnsi="Arial" w:cs="Arial"/>
          <w:bCs/>
          <w:lang w:eastAsia="zh-CN"/>
        </w:rPr>
        <w:t xml:space="preserve"> can be omitted for this case.</w:t>
      </w:r>
    </w:p>
    <w:p w14:paraId="60090D6D" w14:textId="72C6FAB5" w:rsidR="00391DF0" w:rsidRDefault="00391DF0" w:rsidP="00763810">
      <w:pPr>
        <w:spacing w:beforeLines="50" w:before="120" w:afterLines="50" w:line="288" w:lineRule="auto"/>
        <w:jc w:val="both"/>
        <w:rPr>
          <w:rFonts w:ascii="Arial" w:hAnsi="Arial" w:cs="Arial"/>
          <w:b/>
          <w:bCs/>
          <w:lang w:eastAsia="zh-CN"/>
        </w:rPr>
      </w:pPr>
      <w:bookmarkStart w:id="15" w:name="_Hlk115163990"/>
      <w:r w:rsidRPr="00555EB2">
        <w:rPr>
          <w:rFonts w:ascii="Arial" w:hAnsi="Arial" w:cs="Arial"/>
          <w:b/>
          <w:bCs/>
          <w:lang w:eastAsia="zh-CN"/>
        </w:rPr>
        <w:t>Proposal 2: For Multi-consecutive slots transmission (</w:t>
      </w:r>
      <w:proofErr w:type="spellStart"/>
      <w:r w:rsidRPr="00555EB2">
        <w:rPr>
          <w:rFonts w:ascii="Arial" w:hAnsi="Arial" w:cs="Arial"/>
          <w:b/>
          <w:bCs/>
          <w:lang w:eastAsia="zh-CN"/>
        </w:rPr>
        <w:t>MCSt</w:t>
      </w:r>
      <w:proofErr w:type="spellEnd"/>
      <w:r w:rsidRPr="00555EB2">
        <w:rPr>
          <w:rFonts w:ascii="Arial" w:hAnsi="Arial" w:cs="Arial"/>
          <w:b/>
          <w:bCs/>
          <w:lang w:eastAsia="zh-CN"/>
        </w:rPr>
        <w:t xml:space="preserve">), there is no need to perform Type 2A/2B/2C </w:t>
      </w:r>
      <w:r w:rsidR="00EB4419">
        <w:rPr>
          <w:rFonts w:ascii="Arial" w:hAnsi="Arial" w:cs="Arial"/>
          <w:b/>
          <w:bCs/>
          <w:lang w:eastAsia="zh-CN"/>
        </w:rPr>
        <w:t xml:space="preserve">channel access procedure </w:t>
      </w:r>
      <w:r w:rsidR="00555EB2" w:rsidRPr="00555EB2">
        <w:rPr>
          <w:rFonts w:ascii="Arial" w:hAnsi="Arial" w:cs="Arial" w:hint="eastAsia"/>
          <w:b/>
          <w:bCs/>
          <w:lang w:eastAsia="zh-CN"/>
        </w:rPr>
        <w:t>in-</w:t>
      </w:r>
      <w:r w:rsidRPr="00555EB2">
        <w:rPr>
          <w:rFonts w:ascii="Arial" w:hAnsi="Arial" w:cs="Arial"/>
          <w:b/>
          <w:bCs/>
          <w:lang w:eastAsia="zh-CN"/>
        </w:rPr>
        <w:t xml:space="preserve">between any two </w:t>
      </w:r>
      <w:r w:rsidR="00555EB2" w:rsidRPr="00555EB2">
        <w:rPr>
          <w:rFonts w:ascii="Arial" w:hAnsi="Arial" w:cs="Arial"/>
          <w:b/>
          <w:bCs/>
          <w:lang w:eastAsia="zh-CN"/>
        </w:rPr>
        <w:t xml:space="preserve">adjacent </w:t>
      </w:r>
      <w:r w:rsidRPr="00555EB2">
        <w:rPr>
          <w:rFonts w:ascii="Arial" w:hAnsi="Arial" w:cs="Arial"/>
          <w:b/>
          <w:bCs/>
          <w:lang w:eastAsia="zh-CN"/>
        </w:rPr>
        <w:t>slots</w:t>
      </w:r>
      <w:r w:rsidR="00555EB2" w:rsidRPr="00555EB2">
        <w:rPr>
          <w:rFonts w:ascii="Arial" w:hAnsi="Arial" w:cs="Arial"/>
          <w:b/>
          <w:bCs/>
          <w:lang w:eastAsia="zh-CN"/>
        </w:rPr>
        <w:t>.</w:t>
      </w:r>
    </w:p>
    <w:p w14:paraId="4BB1FD91" w14:textId="207B5FA6" w:rsidR="00A144A4" w:rsidRDefault="00B23846" w:rsidP="00763810">
      <w:pPr>
        <w:spacing w:beforeLines="50" w:before="120" w:afterLines="50" w:line="288" w:lineRule="auto"/>
        <w:jc w:val="both"/>
        <w:rPr>
          <w:rFonts w:ascii="Arial" w:hAnsi="Arial" w:cs="Arial"/>
        </w:rPr>
      </w:pPr>
      <w:bookmarkStart w:id="16" w:name="OLE_LINK10"/>
      <w:bookmarkEnd w:id="15"/>
      <w:r>
        <w:rPr>
          <w:rFonts w:ascii="Arial" w:hAnsi="Arial" w:cs="Arial"/>
          <w:bCs/>
          <w:lang w:eastAsia="zh-CN"/>
        </w:rPr>
        <w:t>Moreover, f</w:t>
      </w:r>
      <w:r w:rsidR="007A6416" w:rsidRPr="007A6416">
        <w:rPr>
          <w:rFonts w:ascii="Arial" w:hAnsi="Arial" w:cs="Arial"/>
          <w:bCs/>
          <w:lang w:eastAsia="zh-CN"/>
        </w:rPr>
        <w:t>or</w:t>
      </w:r>
      <w:r w:rsidR="00A144A4">
        <w:rPr>
          <w:rFonts w:ascii="Arial" w:hAnsi="Arial" w:cs="Arial"/>
          <w:b/>
          <w:bCs/>
          <w:lang w:eastAsia="zh-CN"/>
        </w:rPr>
        <w:t xml:space="preserve"> </w:t>
      </w:r>
      <w:r w:rsidR="00A144A4" w:rsidRPr="00386057">
        <w:rPr>
          <w:rFonts w:ascii="Arial" w:hAnsi="Arial" w:cs="Arial"/>
        </w:rPr>
        <w:t>the case when the gap is between 16 and 25us</w:t>
      </w:r>
      <w:bookmarkEnd w:id="16"/>
      <w:r w:rsidR="007A6416">
        <w:rPr>
          <w:rFonts w:ascii="Arial" w:hAnsi="Arial" w:cs="Arial"/>
        </w:rPr>
        <w:t>, t</w:t>
      </w:r>
      <w:r w:rsidR="007A6416" w:rsidRPr="007A6416">
        <w:rPr>
          <w:rFonts w:ascii="Arial" w:hAnsi="Arial" w:cs="Arial"/>
        </w:rPr>
        <w:t xml:space="preserve">here is no corresponding LBT behaviour defined for such a gap </w:t>
      </w:r>
      <w:r w:rsidR="007A6416">
        <w:rPr>
          <w:rFonts w:ascii="Arial" w:hAnsi="Arial" w:cs="Arial"/>
        </w:rPr>
        <w:t xml:space="preserve">value </w:t>
      </w:r>
      <w:r w:rsidR="007A6416" w:rsidRPr="007A6416">
        <w:rPr>
          <w:rFonts w:ascii="Arial" w:hAnsi="Arial" w:cs="Arial"/>
        </w:rPr>
        <w:t xml:space="preserve">range in NR-U, </w:t>
      </w:r>
      <w:r w:rsidR="007A6416">
        <w:rPr>
          <w:rFonts w:ascii="Arial" w:hAnsi="Arial" w:cs="Arial"/>
        </w:rPr>
        <w:t>hence</w:t>
      </w:r>
      <w:r w:rsidR="007A6416" w:rsidRPr="007A6416">
        <w:rPr>
          <w:rFonts w:ascii="Arial" w:hAnsi="Arial" w:cs="Arial"/>
        </w:rPr>
        <w:t xml:space="preserve"> in SL-U it does not need to be discussed</w:t>
      </w:r>
      <w:r w:rsidR="007A6416">
        <w:rPr>
          <w:rFonts w:ascii="Arial" w:hAnsi="Arial" w:cs="Arial"/>
        </w:rPr>
        <w:t xml:space="preserve"> as well; </w:t>
      </w:r>
      <w:r w:rsidR="007A6416" w:rsidRPr="007A6416">
        <w:rPr>
          <w:rFonts w:ascii="Arial" w:hAnsi="Arial" w:cs="Arial" w:hint="eastAsia"/>
          <w:bCs/>
          <w:lang w:eastAsia="zh-CN"/>
        </w:rPr>
        <w:t>F</w:t>
      </w:r>
      <w:r w:rsidR="007A6416" w:rsidRPr="007A6416">
        <w:rPr>
          <w:rFonts w:ascii="Arial" w:hAnsi="Arial" w:cs="Arial"/>
          <w:bCs/>
          <w:lang w:eastAsia="zh-CN"/>
        </w:rPr>
        <w:t>or</w:t>
      </w:r>
      <w:r w:rsidR="007A6416">
        <w:rPr>
          <w:rFonts w:ascii="Arial" w:hAnsi="Arial" w:cs="Arial"/>
          <w:b/>
          <w:bCs/>
          <w:lang w:eastAsia="zh-CN"/>
        </w:rPr>
        <w:t xml:space="preserve"> </w:t>
      </w:r>
      <w:r w:rsidR="007A6416" w:rsidRPr="00386057">
        <w:rPr>
          <w:rFonts w:ascii="Arial" w:hAnsi="Arial" w:cs="Arial"/>
        </w:rPr>
        <w:t xml:space="preserve">the case when the gap is </w:t>
      </w:r>
      <w:r w:rsidR="007A6416">
        <w:rPr>
          <w:rFonts w:ascii="Arial" w:hAnsi="Arial" w:cs="Arial"/>
        </w:rPr>
        <w:t>equal to</w:t>
      </w:r>
      <w:r w:rsidR="007A6416" w:rsidRPr="00386057">
        <w:rPr>
          <w:rFonts w:ascii="Arial" w:hAnsi="Arial" w:cs="Arial"/>
        </w:rPr>
        <w:t xml:space="preserve"> 16us</w:t>
      </w:r>
      <w:r w:rsidR="007A6416">
        <w:rPr>
          <w:rFonts w:ascii="Arial" w:hAnsi="Arial" w:cs="Arial"/>
        </w:rPr>
        <w:t xml:space="preserve">, since </w:t>
      </w:r>
      <w:r w:rsidR="00F04A9B">
        <w:rPr>
          <w:rFonts w:ascii="Arial" w:hAnsi="Arial" w:cs="Arial"/>
        </w:rPr>
        <w:t xml:space="preserve">in </w:t>
      </w:r>
      <w:r w:rsidR="007A6416">
        <w:rPr>
          <w:rFonts w:ascii="Arial" w:hAnsi="Arial" w:cs="Arial"/>
        </w:rPr>
        <w:t xml:space="preserve">NR-U </w:t>
      </w:r>
      <w:r w:rsidR="00F04A9B">
        <w:rPr>
          <w:rFonts w:ascii="Arial" w:hAnsi="Arial" w:cs="Arial"/>
        </w:rPr>
        <w:t xml:space="preserve">specification [1] </w:t>
      </w:r>
      <w:r w:rsidR="007A6416">
        <w:rPr>
          <w:rFonts w:ascii="Arial" w:hAnsi="Arial" w:cs="Arial"/>
        </w:rPr>
        <w:t>has the description as “</w:t>
      </w:r>
      <w:r w:rsidR="00F04A9B" w:rsidRPr="00F04A9B">
        <w:rPr>
          <w:rFonts w:ascii="Arial" w:hAnsi="Arial" w:cs="Arial"/>
        </w:rPr>
        <w:t>if the gap is at least 25</w:t>
      </w:r>
      <w:r>
        <w:rPr>
          <w:rFonts w:ascii="Arial" w:hAnsi="Arial" w:cs="Arial"/>
        </w:rPr>
        <w:t>u</w:t>
      </w:r>
      <w:r w:rsidR="00F04A9B" w:rsidRPr="00F04A9B">
        <w:rPr>
          <w:rFonts w:ascii="Arial" w:hAnsi="Arial" w:cs="Arial"/>
        </w:rPr>
        <w:t>s, or equal to 16</w:t>
      </w:r>
      <w:r>
        <w:rPr>
          <w:rFonts w:ascii="Arial" w:hAnsi="Arial" w:cs="Arial"/>
        </w:rPr>
        <w:t>u</w:t>
      </w:r>
      <w:r w:rsidR="00F04A9B" w:rsidRPr="00F04A9B">
        <w:rPr>
          <w:rFonts w:ascii="Arial" w:hAnsi="Arial" w:cs="Arial"/>
        </w:rPr>
        <w:t>s, or up to 16</w:t>
      </w:r>
      <w:r>
        <w:rPr>
          <w:rFonts w:ascii="Arial" w:hAnsi="Arial" w:cs="Arial"/>
        </w:rPr>
        <w:t>u</w:t>
      </w:r>
      <w:r w:rsidR="00F04A9B" w:rsidRPr="00F04A9B">
        <w:rPr>
          <w:rFonts w:ascii="Arial" w:hAnsi="Arial" w:cs="Arial"/>
        </w:rPr>
        <w:t xml:space="preserve">s, the </w:t>
      </w:r>
      <w:proofErr w:type="spellStart"/>
      <w:r w:rsidR="00F04A9B" w:rsidRPr="00F04A9B">
        <w:rPr>
          <w:rFonts w:ascii="Arial" w:hAnsi="Arial" w:cs="Arial"/>
        </w:rPr>
        <w:t>gNB</w:t>
      </w:r>
      <w:proofErr w:type="spellEnd"/>
      <w:r w:rsidR="00F04A9B" w:rsidRPr="00F04A9B">
        <w:rPr>
          <w:rFonts w:ascii="Arial" w:hAnsi="Arial" w:cs="Arial"/>
        </w:rPr>
        <w:t xml:space="preserve"> may indicate Type 2A, or Type 2B, or Type 2C </w:t>
      </w:r>
      <w:bookmarkStart w:id="17" w:name="OLE_LINK11"/>
      <w:bookmarkStart w:id="18" w:name="OLE_LINK12"/>
      <w:r w:rsidR="00F04A9B" w:rsidRPr="00F04A9B">
        <w:rPr>
          <w:rFonts w:ascii="Arial" w:hAnsi="Arial" w:cs="Arial"/>
        </w:rPr>
        <w:t>UL channel procedure</w:t>
      </w:r>
      <w:bookmarkEnd w:id="17"/>
      <w:bookmarkEnd w:id="18"/>
      <w:r w:rsidR="00F04A9B" w:rsidRPr="00F04A9B">
        <w:rPr>
          <w:rFonts w:ascii="Arial" w:hAnsi="Arial" w:cs="Arial"/>
        </w:rPr>
        <w:t>s, respectively</w:t>
      </w:r>
      <w:r w:rsidR="007A6416">
        <w:rPr>
          <w:rFonts w:ascii="Arial" w:hAnsi="Arial" w:cs="Arial"/>
        </w:rPr>
        <w:t>”</w:t>
      </w:r>
      <w:r w:rsidR="008E7D57">
        <w:rPr>
          <w:rFonts w:ascii="Arial" w:hAnsi="Arial" w:cs="Arial"/>
        </w:rPr>
        <w:t>, in which “</w:t>
      </w:r>
      <w:r w:rsidR="008E7D57" w:rsidRPr="008E7D57">
        <w:rPr>
          <w:rFonts w:ascii="Arial" w:hAnsi="Arial" w:cs="Arial"/>
        </w:rPr>
        <w:t>up to 16</w:t>
      </w:r>
      <w:r>
        <w:rPr>
          <w:rFonts w:ascii="Arial" w:hAnsi="Arial" w:cs="Arial"/>
        </w:rPr>
        <w:t>u</w:t>
      </w:r>
      <w:r w:rsidR="008E7D57" w:rsidRPr="008E7D57">
        <w:rPr>
          <w:rFonts w:ascii="Arial" w:hAnsi="Arial" w:cs="Arial"/>
        </w:rPr>
        <w:t>s</w:t>
      </w:r>
      <w:r w:rsidR="008E7D57">
        <w:rPr>
          <w:rFonts w:ascii="Arial" w:hAnsi="Arial" w:cs="Arial"/>
        </w:rPr>
        <w:t>” also contain</w:t>
      </w:r>
      <w:r w:rsidR="0095282C">
        <w:rPr>
          <w:rFonts w:ascii="Arial" w:hAnsi="Arial" w:cs="Arial"/>
        </w:rPr>
        <w:t>s</w:t>
      </w:r>
      <w:r w:rsidR="008E7D57">
        <w:rPr>
          <w:rFonts w:ascii="Arial" w:hAnsi="Arial" w:cs="Arial"/>
        </w:rPr>
        <w:t xml:space="preserve"> the case when the gap is equal to </w:t>
      </w:r>
      <w:r w:rsidR="008E7D57" w:rsidRPr="008E7D57">
        <w:rPr>
          <w:rFonts w:ascii="Arial" w:hAnsi="Arial" w:cs="Arial"/>
        </w:rPr>
        <w:t>16</w:t>
      </w:r>
      <w:r>
        <w:rPr>
          <w:rFonts w:ascii="Arial" w:hAnsi="Arial" w:cs="Arial"/>
        </w:rPr>
        <w:t>u</w:t>
      </w:r>
      <w:r w:rsidR="008E7D57" w:rsidRPr="008E7D57">
        <w:rPr>
          <w:rFonts w:ascii="Arial" w:hAnsi="Arial" w:cs="Arial"/>
        </w:rPr>
        <w:t>s</w:t>
      </w:r>
      <w:r w:rsidR="008E7D57">
        <w:rPr>
          <w:rFonts w:ascii="Arial" w:hAnsi="Arial" w:cs="Arial"/>
        </w:rPr>
        <w:t xml:space="preserve">, from our understanding, it is up to </w:t>
      </w:r>
      <w:proofErr w:type="spellStart"/>
      <w:r w:rsidR="008E7D57">
        <w:rPr>
          <w:rFonts w:ascii="Arial" w:hAnsi="Arial" w:cs="Arial"/>
        </w:rPr>
        <w:t>gNB</w:t>
      </w:r>
      <w:r w:rsidR="006C5E94">
        <w:rPr>
          <w:rFonts w:ascii="Arial" w:hAnsi="Arial" w:cs="Arial"/>
        </w:rPr>
        <w:t>’s</w:t>
      </w:r>
      <w:proofErr w:type="spellEnd"/>
      <w:r w:rsidR="008E7D57">
        <w:rPr>
          <w:rFonts w:ascii="Arial" w:hAnsi="Arial" w:cs="Arial"/>
        </w:rPr>
        <w:t xml:space="preserve"> implementation to indicate Type 2B or Type 2C </w:t>
      </w:r>
      <w:r w:rsidR="008E7D57" w:rsidRPr="008E7D57">
        <w:rPr>
          <w:rFonts w:ascii="Arial" w:hAnsi="Arial" w:cs="Arial"/>
        </w:rPr>
        <w:t>UL channel procedure</w:t>
      </w:r>
      <w:r w:rsidR="00896067">
        <w:rPr>
          <w:rFonts w:ascii="Arial" w:hAnsi="Arial" w:cs="Arial"/>
        </w:rPr>
        <w:t xml:space="preserve"> in this case</w:t>
      </w:r>
      <w:r w:rsidR="008E7D57">
        <w:rPr>
          <w:rFonts w:ascii="Arial" w:hAnsi="Arial" w:cs="Arial"/>
        </w:rPr>
        <w:t xml:space="preserve">. Following the same principles, it should be up to </w:t>
      </w:r>
      <w:r w:rsidR="008E7D57" w:rsidRPr="008E7D57">
        <w:rPr>
          <w:rFonts w:ascii="Arial" w:hAnsi="Arial" w:cs="Arial"/>
        </w:rPr>
        <w:t>UE</w:t>
      </w:r>
      <w:r w:rsidR="008E7D57">
        <w:rPr>
          <w:rFonts w:ascii="Arial" w:hAnsi="Arial" w:cs="Arial"/>
        </w:rPr>
        <w:t xml:space="preserve">’s </w:t>
      </w:r>
      <w:r w:rsidR="008E7D57" w:rsidRPr="008E7D57">
        <w:rPr>
          <w:rFonts w:ascii="Arial" w:hAnsi="Arial" w:cs="Arial"/>
        </w:rPr>
        <w:t>implementation</w:t>
      </w:r>
      <w:r w:rsidR="008E7D57">
        <w:rPr>
          <w:rFonts w:ascii="Arial" w:hAnsi="Arial" w:cs="Arial"/>
        </w:rPr>
        <w:t xml:space="preserve"> to </w:t>
      </w:r>
      <w:r w:rsidR="0019430E">
        <w:rPr>
          <w:rFonts w:ascii="Arial" w:hAnsi="Arial" w:cs="Arial"/>
        </w:rPr>
        <w:t>decide whether</w:t>
      </w:r>
      <w:r w:rsidR="008E7D57">
        <w:rPr>
          <w:rFonts w:ascii="Arial" w:hAnsi="Arial" w:cs="Arial"/>
        </w:rPr>
        <w:t xml:space="preserve"> </w:t>
      </w:r>
      <w:r w:rsidR="000F7305" w:rsidRPr="000F7305">
        <w:rPr>
          <w:rFonts w:ascii="Arial" w:hAnsi="Arial" w:cs="Arial"/>
        </w:rPr>
        <w:t xml:space="preserve">Type 2B or Type 2C channel </w:t>
      </w:r>
      <w:r w:rsidR="000F7305">
        <w:rPr>
          <w:rFonts w:ascii="Arial" w:hAnsi="Arial" w:cs="Arial"/>
        </w:rPr>
        <w:t xml:space="preserve">access </w:t>
      </w:r>
      <w:r w:rsidR="000F7305" w:rsidRPr="000F7305">
        <w:rPr>
          <w:rFonts w:ascii="Arial" w:hAnsi="Arial" w:cs="Arial"/>
        </w:rPr>
        <w:t>procedur</w:t>
      </w:r>
      <w:r w:rsidR="000F7305">
        <w:rPr>
          <w:rFonts w:ascii="Arial" w:hAnsi="Arial" w:cs="Arial"/>
        </w:rPr>
        <w:t xml:space="preserve">e </w:t>
      </w:r>
      <w:r w:rsidR="0019430E">
        <w:rPr>
          <w:rFonts w:ascii="Arial" w:hAnsi="Arial" w:cs="Arial"/>
        </w:rPr>
        <w:t>is performed</w:t>
      </w:r>
      <w:r w:rsidR="000F7305">
        <w:rPr>
          <w:rFonts w:ascii="Arial" w:hAnsi="Arial" w:cs="Arial"/>
        </w:rPr>
        <w:t>.</w:t>
      </w:r>
    </w:p>
    <w:p w14:paraId="066DE05A" w14:textId="264FD41E" w:rsidR="00896067" w:rsidRDefault="00896067" w:rsidP="00763810">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There is no need to discuss t</w:t>
      </w:r>
      <w:r w:rsidRPr="00896067">
        <w:rPr>
          <w:rFonts w:ascii="Arial" w:hAnsi="Arial" w:cs="Arial"/>
          <w:b/>
          <w:bCs/>
          <w:lang w:eastAsia="zh-CN"/>
        </w:rPr>
        <w:t>he case when the gap is between 16 and 25us</w:t>
      </w:r>
      <w:r w:rsidR="00FA2C6B">
        <w:rPr>
          <w:rFonts w:ascii="Arial" w:hAnsi="Arial" w:cs="Arial"/>
          <w:b/>
          <w:bCs/>
          <w:lang w:eastAsia="zh-CN"/>
        </w:rPr>
        <w:t xml:space="preserve"> in SL-U</w:t>
      </w:r>
      <w:r>
        <w:rPr>
          <w:rFonts w:ascii="Arial" w:hAnsi="Arial" w:cs="Arial"/>
          <w:b/>
          <w:bCs/>
          <w:lang w:eastAsia="zh-CN"/>
        </w:rPr>
        <w:t>.</w:t>
      </w:r>
    </w:p>
    <w:p w14:paraId="60067F15" w14:textId="5379BE6D" w:rsidR="00896067" w:rsidRPr="00555EB2" w:rsidRDefault="00896067" w:rsidP="00763810">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4: When the gap is equal to 16us, </w:t>
      </w:r>
      <w:r w:rsidRPr="00896067">
        <w:rPr>
          <w:rFonts w:ascii="Arial" w:hAnsi="Arial" w:cs="Arial"/>
          <w:b/>
          <w:bCs/>
          <w:lang w:eastAsia="zh-CN"/>
        </w:rPr>
        <w:t xml:space="preserve">it </w:t>
      </w:r>
      <w:r>
        <w:rPr>
          <w:rFonts w:ascii="Arial" w:hAnsi="Arial" w:cs="Arial"/>
          <w:b/>
          <w:bCs/>
          <w:lang w:eastAsia="zh-CN"/>
        </w:rPr>
        <w:t>is</w:t>
      </w:r>
      <w:r w:rsidRPr="00896067">
        <w:rPr>
          <w:rFonts w:ascii="Arial" w:hAnsi="Arial" w:cs="Arial"/>
          <w:b/>
          <w:bCs/>
          <w:lang w:eastAsia="zh-CN"/>
        </w:rPr>
        <w:t xml:space="preserve"> up to UE’s implementation to </w:t>
      </w:r>
      <w:r w:rsidR="00971D57">
        <w:rPr>
          <w:rFonts w:ascii="Arial" w:hAnsi="Arial" w:cs="Arial"/>
          <w:b/>
          <w:bCs/>
          <w:lang w:eastAsia="zh-CN"/>
        </w:rPr>
        <w:t>perform</w:t>
      </w:r>
      <w:r w:rsidR="00971D57" w:rsidRPr="00896067">
        <w:rPr>
          <w:rFonts w:ascii="Arial" w:hAnsi="Arial" w:cs="Arial"/>
          <w:b/>
          <w:bCs/>
          <w:lang w:eastAsia="zh-CN"/>
        </w:rPr>
        <w:t xml:space="preserve"> Type</w:t>
      </w:r>
      <w:r w:rsidRPr="00896067">
        <w:rPr>
          <w:rFonts w:ascii="Arial" w:hAnsi="Arial" w:cs="Arial"/>
          <w:b/>
          <w:bCs/>
          <w:lang w:eastAsia="zh-CN"/>
        </w:rPr>
        <w:t xml:space="preserve"> 2B or Type 2C channel access procedure</w:t>
      </w:r>
      <w:r>
        <w:rPr>
          <w:rFonts w:ascii="Arial" w:hAnsi="Arial" w:cs="Arial"/>
          <w:b/>
          <w:bCs/>
          <w:lang w:eastAsia="zh-CN"/>
        </w:rPr>
        <w:t>.</w:t>
      </w:r>
    </w:p>
    <w:p w14:paraId="160A4FEA" w14:textId="2357EF4E" w:rsidR="00DB4083" w:rsidRDefault="00B945AC" w:rsidP="00763810">
      <w:pPr>
        <w:spacing w:beforeLines="50" w:before="120" w:afterLines="50" w:line="288" w:lineRule="auto"/>
        <w:jc w:val="both"/>
        <w:rPr>
          <w:rFonts w:ascii="Arial" w:hAnsi="Arial" w:cs="Arial"/>
          <w:bCs/>
          <w:lang w:eastAsia="zh-CN"/>
        </w:rPr>
      </w:pPr>
      <w:r>
        <w:rPr>
          <w:rFonts w:ascii="Arial" w:hAnsi="Arial" w:cs="Arial" w:hint="eastAsia"/>
          <w:bCs/>
          <w:lang w:eastAsia="zh-CN"/>
        </w:rPr>
        <w:t>For</w:t>
      </w:r>
      <w:r>
        <w:rPr>
          <w:rFonts w:ascii="Arial" w:hAnsi="Arial" w:cs="Arial"/>
          <w:bCs/>
          <w:lang w:eastAsia="zh-CN"/>
        </w:rPr>
        <w:t xml:space="preserve"> </w:t>
      </w:r>
      <w:r>
        <w:rPr>
          <w:rFonts w:ascii="Arial" w:hAnsi="Arial" w:cs="Arial" w:hint="eastAsia"/>
          <w:bCs/>
          <w:lang w:eastAsia="zh-CN"/>
        </w:rPr>
        <w:t>PSFCH</w:t>
      </w:r>
      <w:r>
        <w:rPr>
          <w:rFonts w:ascii="Arial" w:hAnsi="Arial" w:cs="Arial"/>
          <w:bCs/>
          <w:lang w:eastAsia="zh-CN"/>
        </w:rPr>
        <w:t xml:space="preserve"> </w:t>
      </w:r>
      <w:r>
        <w:rPr>
          <w:rFonts w:ascii="Arial" w:hAnsi="Arial" w:cs="Arial" w:hint="eastAsia"/>
          <w:bCs/>
          <w:lang w:eastAsia="zh-CN"/>
        </w:rPr>
        <w:t>and</w:t>
      </w:r>
      <w:r>
        <w:rPr>
          <w:rFonts w:ascii="Arial" w:hAnsi="Arial" w:cs="Arial"/>
          <w:bCs/>
          <w:lang w:eastAsia="zh-CN"/>
        </w:rPr>
        <w:t xml:space="preserve"> </w:t>
      </w:r>
      <w:r>
        <w:rPr>
          <w:rFonts w:ascii="Arial" w:hAnsi="Arial" w:cs="Arial" w:hint="eastAsia"/>
          <w:bCs/>
          <w:lang w:eastAsia="zh-CN"/>
        </w:rPr>
        <w:t>S-SSB,</w:t>
      </w:r>
      <w:r>
        <w:rPr>
          <w:rFonts w:ascii="Arial" w:hAnsi="Arial" w:cs="Arial"/>
          <w:bCs/>
          <w:lang w:eastAsia="zh-CN"/>
        </w:rPr>
        <w:t xml:space="preserve"> </w:t>
      </w:r>
      <w:r w:rsidR="00DB4083">
        <w:rPr>
          <w:rFonts w:ascii="Arial" w:hAnsi="Arial" w:cs="Arial"/>
          <w:bCs/>
          <w:lang w:eastAsia="zh-CN"/>
        </w:rPr>
        <w:t>i</w:t>
      </w:r>
      <w:r w:rsidR="00DB4083" w:rsidRPr="00DB4083">
        <w:rPr>
          <w:rFonts w:ascii="Arial" w:hAnsi="Arial" w:cs="Arial"/>
          <w:bCs/>
          <w:lang w:eastAsia="zh-CN"/>
        </w:rPr>
        <w:t>t has been discussed and agreed during last meeting that, at least for S-SSB, when it can fulfil the duty cycle frequency and total duration of transmissions (i.e., the transmission duration is at most 1ms and the duty cycle frequency is 1/20), type 2A channel access procedure can be applied</w:t>
      </w:r>
      <w:r w:rsidR="00802805">
        <w:rPr>
          <w:rFonts w:ascii="Arial" w:hAnsi="Arial" w:cs="Arial"/>
          <w:bCs/>
          <w:lang w:eastAsia="zh-CN"/>
        </w:rPr>
        <w:t>.</w:t>
      </w:r>
      <w:r w:rsidR="005A4F7C">
        <w:rPr>
          <w:rFonts w:ascii="Arial" w:hAnsi="Arial" w:cs="Arial"/>
          <w:bCs/>
          <w:lang w:eastAsia="zh-CN"/>
        </w:rPr>
        <w:t xml:space="preserve"> </w:t>
      </w:r>
    </w:p>
    <w:tbl>
      <w:tblPr>
        <w:tblStyle w:val="af1"/>
        <w:tblW w:w="0" w:type="auto"/>
        <w:tblLook w:val="04A0" w:firstRow="1" w:lastRow="0" w:firstColumn="1" w:lastColumn="0" w:noHBand="0" w:noVBand="1"/>
      </w:tblPr>
      <w:tblGrid>
        <w:gridCol w:w="9962"/>
      </w:tblGrid>
      <w:tr w:rsidR="00DB4083" w:rsidRPr="00D80AF2" w14:paraId="6680EDF7" w14:textId="77777777" w:rsidTr="002E3C3B">
        <w:trPr>
          <w:trHeight w:val="557"/>
        </w:trPr>
        <w:tc>
          <w:tcPr>
            <w:tcW w:w="9962" w:type="dxa"/>
          </w:tcPr>
          <w:p w14:paraId="0EAA4F01" w14:textId="77777777" w:rsidR="00DB4083" w:rsidRPr="00C04031" w:rsidRDefault="00DB4083" w:rsidP="00DB4083">
            <w:pPr>
              <w:overflowPunct/>
              <w:adjustRightInd/>
              <w:spacing w:after="0"/>
              <w:textAlignment w:val="auto"/>
              <w:rPr>
                <w:rFonts w:ascii="Arial" w:eastAsia="Batang" w:hAnsi="Arial" w:cs="Arial"/>
                <w:szCs w:val="24"/>
              </w:rPr>
            </w:pPr>
            <w:bookmarkStart w:id="19" w:name="OLE_LINK25"/>
            <w:r w:rsidRPr="00C04031">
              <w:rPr>
                <w:rFonts w:ascii="Arial" w:eastAsia="Batang" w:hAnsi="Arial" w:cs="Arial"/>
                <w:b/>
                <w:bCs/>
                <w:szCs w:val="24"/>
                <w:highlight w:val="green"/>
              </w:rPr>
              <w:t>Agreement</w:t>
            </w:r>
          </w:p>
          <w:p w14:paraId="36A599A7" w14:textId="77777777" w:rsidR="00DB4083" w:rsidRPr="00C04031" w:rsidRDefault="00DB4083" w:rsidP="00DB4083">
            <w:pPr>
              <w:numPr>
                <w:ilvl w:val="0"/>
                <w:numId w:val="31"/>
              </w:numPr>
              <w:overflowPunct/>
              <w:autoSpaceDE/>
              <w:autoSpaceDN/>
              <w:adjustRightInd/>
              <w:spacing w:after="0"/>
              <w:textAlignment w:val="auto"/>
              <w:rPr>
                <w:rFonts w:ascii="Arial" w:eastAsia="Batang" w:hAnsi="Arial" w:cs="Arial"/>
                <w:szCs w:val="24"/>
                <w:lang w:eastAsia="x-none"/>
              </w:rPr>
            </w:pPr>
            <w:r w:rsidRPr="00C04031">
              <w:rPr>
                <w:rFonts w:ascii="Arial" w:eastAsia="Batang" w:hAnsi="Arial" w:cs="Arial"/>
                <w:szCs w:val="24"/>
                <w:lang w:eastAsia="x-none"/>
              </w:rPr>
              <w:t>Type 2A channel access procedure is applicable for S-SSB transmissions from a UE without a shared channel occupancy, when the following constraints are met:</w:t>
            </w:r>
          </w:p>
          <w:p w14:paraId="0A046FAB" w14:textId="77777777" w:rsidR="00DB4083" w:rsidRPr="00C04031" w:rsidRDefault="00DB4083" w:rsidP="00DB4083">
            <w:pPr>
              <w:numPr>
                <w:ilvl w:val="1"/>
                <w:numId w:val="31"/>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 xml:space="preserve">Time duration is at most 1ms per transmission </w:t>
            </w:r>
          </w:p>
          <w:p w14:paraId="673C97FC" w14:textId="77777777" w:rsidR="00DB4083" w:rsidRPr="00C04031" w:rsidRDefault="00DB4083" w:rsidP="00DB4083">
            <w:pPr>
              <w:numPr>
                <w:ilvl w:val="1"/>
                <w:numId w:val="31"/>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The duty cycle of the S-SSB transmissions is at most 1/20</w:t>
            </w:r>
          </w:p>
          <w:p w14:paraId="1A9F867A" w14:textId="77777777" w:rsidR="00DB4083" w:rsidRPr="00C04031" w:rsidRDefault="00DB4083" w:rsidP="00DB4083">
            <w:pPr>
              <w:numPr>
                <w:ilvl w:val="1"/>
                <w:numId w:val="31"/>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FFS: details of EDT</w:t>
            </w:r>
          </w:p>
          <w:p w14:paraId="74F6A752" w14:textId="77777777" w:rsidR="00DB4083" w:rsidRPr="00C04031" w:rsidRDefault="00DB4083" w:rsidP="00DB4083">
            <w:pPr>
              <w:numPr>
                <w:ilvl w:val="1"/>
                <w:numId w:val="31"/>
              </w:numPr>
              <w:overflowPunct/>
              <w:autoSpaceDE/>
              <w:autoSpaceDN/>
              <w:adjustRightInd/>
              <w:spacing w:after="0"/>
              <w:ind w:leftChars="400" w:left="1160"/>
              <w:textAlignment w:val="auto"/>
              <w:rPr>
                <w:rFonts w:ascii="Arial" w:eastAsia="Batang" w:hAnsi="Arial" w:cs="Arial"/>
                <w:szCs w:val="24"/>
                <w:lang w:val="en-US" w:eastAsia="x-none"/>
              </w:rPr>
            </w:pPr>
            <w:r w:rsidRPr="00C04031">
              <w:rPr>
                <w:rFonts w:ascii="Arial" w:eastAsia="Batang" w:hAnsi="Arial" w:cs="Arial"/>
                <w:szCs w:val="24"/>
                <w:lang w:val="en-US" w:eastAsia="x-none"/>
              </w:rPr>
              <w:t>FFS: whether/how to define observation period, including whether or not observation period would be captured in the specifications if defined</w:t>
            </w:r>
          </w:p>
          <w:p w14:paraId="357DED0D" w14:textId="77777777" w:rsidR="00DB4083" w:rsidRPr="00C04031" w:rsidRDefault="00DB4083" w:rsidP="00DB4083">
            <w:pPr>
              <w:numPr>
                <w:ilvl w:val="0"/>
                <w:numId w:val="31"/>
              </w:numPr>
              <w:overflowPunct/>
              <w:autoSpaceDE/>
              <w:autoSpaceDN/>
              <w:adjustRightInd/>
              <w:spacing w:after="0"/>
              <w:textAlignment w:val="auto"/>
              <w:rPr>
                <w:rFonts w:ascii="Arial" w:eastAsia="Batang" w:hAnsi="Arial" w:cs="Arial"/>
                <w:szCs w:val="24"/>
                <w:lang w:val="en-US" w:eastAsia="x-none"/>
              </w:rPr>
            </w:pPr>
            <w:r w:rsidRPr="00C04031">
              <w:rPr>
                <w:rFonts w:ascii="Arial" w:eastAsia="Batang" w:hAnsi="Arial" w:cs="Arial"/>
                <w:szCs w:val="24"/>
                <w:lang w:val="en-US" w:eastAsia="x-none"/>
              </w:rPr>
              <w:t xml:space="preserve">FFS: </w:t>
            </w:r>
            <w:bookmarkStart w:id="20" w:name="_Hlk126655947"/>
            <w:r w:rsidRPr="00C04031">
              <w:rPr>
                <w:rFonts w:ascii="Arial" w:eastAsia="Batang" w:hAnsi="Arial" w:cs="Arial"/>
                <w:szCs w:val="24"/>
                <w:lang w:val="en-US" w:eastAsia="x-none"/>
              </w:rPr>
              <w:t xml:space="preserve">Type 2A applicability for PSFCH </w:t>
            </w:r>
            <w:r w:rsidRPr="00C04031">
              <w:rPr>
                <w:rFonts w:ascii="Arial" w:eastAsia="Batang" w:hAnsi="Arial" w:cs="Arial"/>
                <w:szCs w:val="24"/>
                <w:lang w:eastAsia="x-none"/>
              </w:rPr>
              <w:t>without a shared channel occupancy</w:t>
            </w:r>
            <w:bookmarkEnd w:id="20"/>
            <w:r w:rsidRPr="00C04031">
              <w:rPr>
                <w:rFonts w:ascii="Arial" w:eastAsia="Batang" w:hAnsi="Arial" w:cs="Arial"/>
                <w:szCs w:val="24"/>
                <w:lang w:val="en-US" w:eastAsia="x-none"/>
              </w:rPr>
              <w:t xml:space="preserve"> and further limitations for combined transmissions of both S-SSB and PSFCH using Type 2A channel access procedure</w:t>
            </w:r>
          </w:p>
          <w:p w14:paraId="53CFD08F" w14:textId="7B360BC5" w:rsidR="00DB4083" w:rsidRPr="00EC131A" w:rsidRDefault="00DB4083" w:rsidP="00DB4083">
            <w:pPr>
              <w:snapToGrid w:val="0"/>
              <w:spacing w:line="276" w:lineRule="auto"/>
            </w:pPr>
          </w:p>
        </w:tc>
      </w:tr>
      <w:bookmarkEnd w:id="19"/>
    </w:tbl>
    <w:p w14:paraId="7F843F6D" w14:textId="77777777" w:rsidR="00DB4083" w:rsidRPr="00DB4083" w:rsidRDefault="00DB4083" w:rsidP="00763810">
      <w:pPr>
        <w:spacing w:beforeLines="50" w:before="120" w:afterLines="50" w:line="288" w:lineRule="auto"/>
        <w:jc w:val="both"/>
        <w:rPr>
          <w:rFonts w:ascii="Arial" w:hAnsi="Arial" w:cs="Arial"/>
          <w:bCs/>
          <w:lang w:eastAsia="zh-CN"/>
        </w:rPr>
      </w:pPr>
    </w:p>
    <w:p w14:paraId="50F5534C" w14:textId="7ADDD5FF" w:rsidR="00B945AC" w:rsidRDefault="006227D9" w:rsidP="00763810">
      <w:pPr>
        <w:spacing w:beforeLines="50" w:before="120" w:afterLines="50" w:line="288" w:lineRule="auto"/>
        <w:jc w:val="both"/>
        <w:rPr>
          <w:rFonts w:ascii="Arial" w:hAnsi="Arial" w:cs="Arial"/>
          <w:bCs/>
          <w:lang w:eastAsia="zh-CN"/>
        </w:rPr>
      </w:pPr>
      <w:r>
        <w:rPr>
          <w:rFonts w:ascii="Arial" w:hAnsi="Arial" w:cs="Arial"/>
          <w:bCs/>
          <w:lang w:eastAsia="zh-CN"/>
        </w:rPr>
        <w:t>However</w:t>
      </w:r>
      <w:r w:rsidR="00CE6287">
        <w:rPr>
          <w:rFonts w:ascii="Arial" w:hAnsi="Arial" w:cs="Arial"/>
          <w:bCs/>
          <w:lang w:eastAsia="zh-CN"/>
        </w:rPr>
        <w:t xml:space="preserve">, </w:t>
      </w:r>
      <w:r w:rsidR="005103B7">
        <w:rPr>
          <w:rFonts w:ascii="Arial" w:hAnsi="Arial" w:cs="Arial"/>
          <w:bCs/>
          <w:lang w:eastAsia="zh-CN"/>
        </w:rPr>
        <w:t xml:space="preserve">for PSFCH, from our perspective, </w:t>
      </w:r>
      <w:r w:rsidR="00D55F20">
        <w:rPr>
          <w:rFonts w:ascii="Arial" w:hAnsi="Arial" w:cs="Arial"/>
          <w:bCs/>
          <w:lang w:eastAsia="zh-CN"/>
        </w:rPr>
        <w:t xml:space="preserve">it is not clear until now whether </w:t>
      </w:r>
      <w:r w:rsidR="005103B7" w:rsidRPr="005103B7">
        <w:rPr>
          <w:rFonts w:ascii="Arial" w:hAnsi="Arial" w:cs="Arial"/>
          <w:bCs/>
          <w:lang w:eastAsia="zh-CN"/>
        </w:rPr>
        <w:t>such restrictions can</w:t>
      </w:r>
      <w:r w:rsidR="00CE6287">
        <w:rPr>
          <w:rFonts w:ascii="Arial" w:hAnsi="Arial" w:cs="Arial"/>
          <w:bCs/>
          <w:lang w:eastAsia="zh-CN"/>
        </w:rPr>
        <w:t xml:space="preserve"> still </w:t>
      </w:r>
      <w:r w:rsidR="005103B7" w:rsidRPr="005103B7">
        <w:rPr>
          <w:rFonts w:ascii="Arial" w:hAnsi="Arial" w:cs="Arial"/>
          <w:bCs/>
          <w:lang w:eastAsia="zh-CN"/>
        </w:rPr>
        <w:t xml:space="preserve">be met </w:t>
      </w:r>
      <w:r w:rsidR="005103B7">
        <w:rPr>
          <w:rFonts w:ascii="Arial" w:hAnsi="Arial" w:cs="Arial"/>
          <w:bCs/>
          <w:lang w:eastAsia="zh-CN"/>
        </w:rPr>
        <w:t>in some cases</w:t>
      </w:r>
      <w:r w:rsidR="00D55F20">
        <w:rPr>
          <w:rFonts w:ascii="Arial" w:hAnsi="Arial" w:cs="Arial"/>
          <w:bCs/>
          <w:lang w:eastAsia="zh-CN"/>
        </w:rPr>
        <w:t xml:space="preserve"> or not</w:t>
      </w:r>
      <w:r w:rsidR="005103B7">
        <w:rPr>
          <w:rFonts w:ascii="Arial" w:hAnsi="Arial" w:cs="Arial"/>
          <w:bCs/>
          <w:lang w:eastAsia="zh-CN"/>
        </w:rPr>
        <w:t>,</w:t>
      </w:r>
      <w:r w:rsidR="00D55F20">
        <w:rPr>
          <w:rFonts w:ascii="Arial" w:hAnsi="Arial" w:cs="Arial"/>
          <w:bCs/>
          <w:lang w:eastAsia="zh-CN"/>
        </w:rPr>
        <w:t xml:space="preserve"> because how to determine the PSFCH resource is still under discussion in the PHY structure section, i.e., semi-static configured and mapped from PSSCH resource as Rel-16, </w:t>
      </w:r>
      <w:r w:rsidR="0050760C">
        <w:rPr>
          <w:rFonts w:ascii="Arial" w:hAnsi="Arial" w:cs="Arial"/>
          <w:bCs/>
          <w:lang w:eastAsia="zh-CN"/>
        </w:rPr>
        <w:t>or dynamically indicated by PSSCH Tx UE</w:t>
      </w:r>
      <w:r w:rsidR="005103B7">
        <w:rPr>
          <w:rFonts w:ascii="Arial" w:hAnsi="Arial" w:cs="Arial"/>
          <w:bCs/>
          <w:lang w:eastAsia="zh-CN"/>
        </w:rPr>
        <w:t>.</w:t>
      </w:r>
      <w:r w:rsidR="0050760C">
        <w:rPr>
          <w:rFonts w:ascii="Arial" w:hAnsi="Arial" w:cs="Arial"/>
          <w:bCs/>
          <w:lang w:eastAsia="zh-CN"/>
        </w:rPr>
        <w:t xml:space="preserve"> </w:t>
      </w:r>
      <w:r w:rsidR="00A45155">
        <w:rPr>
          <w:rFonts w:ascii="Arial" w:hAnsi="Arial" w:cs="Arial"/>
          <w:bCs/>
          <w:lang w:eastAsia="zh-CN"/>
        </w:rPr>
        <w:t xml:space="preserve">Therefore, we propose to postpone the discussion on the </w:t>
      </w:r>
      <w:r w:rsidR="00A45155" w:rsidRPr="00A45155">
        <w:rPr>
          <w:rFonts w:ascii="Arial" w:hAnsi="Arial" w:cs="Arial"/>
          <w:bCs/>
          <w:lang w:eastAsia="zh-CN"/>
        </w:rPr>
        <w:t xml:space="preserve">applicability </w:t>
      </w:r>
      <w:r w:rsidR="00A45155">
        <w:rPr>
          <w:rFonts w:ascii="Arial" w:hAnsi="Arial" w:cs="Arial"/>
          <w:bCs/>
          <w:lang w:eastAsia="zh-CN"/>
        </w:rPr>
        <w:t xml:space="preserve">of </w:t>
      </w:r>
      <w:r w:rsidR="00A45155" w:rsidRPr="00A45155">
        <w:rPr>
          <w:rFonts w:ascii="Arial" w:hAnsi="Arial" w:cs="Arial"/>
          <w:bCs/>
          <w:lang w:eastAsia="zh-CN"/>
        </w:rPr>
        <w:t>Type 2A for PSFCH without a shared channel occupancy</w:t>
      </w:r>
      <w:r w:rsidR="0069501C">
        <w:rPr>
          <w:rFonts w:ascii="Arial" w:hAnsi="Arial" w:cs="Arial"/>
          <w:bCs/>
          <w:lang w:eastAsia="zh-CN"/>
        </w:rPr>
        <w:t xml:space="preserve"> </w:t>
      </w:r>
      <w:bookmarkStart w:id="21" w:name="OLE_LINK24"/>
      <w:r w:rsidR="0069501C">
        <w:rPr>
          <w:rFonts w:ascii="Arial" w:hAnsi="Arial" w:cs="Arial"/>
          <w:bCs/>
          <w:lang w:eastAsia="zh-CN"/>
        </w:rPr>
        <w:t>u</w:t>
      </w:r>
      <w:r w:rsidR="0069501C" w:rsidRPr="0069501C">
        <w:rPr>
          <w:rFonts w:ascii="Arial" w:hAnsi="Arial" w:cs="Arial"/>
          <w:bCs/>
          <w:lang w:eastAsia="zh-CN"/>
        </w:rPr>
        <w:t>ntil more out</w:t>
      </w:r>
      <w:r w:rsidR="0069501C">
        <w:rPr>
          <w:rFonts w:ascii="Arial" w:hAnsi="Arial" w:cs="Arial"/>
          <w:bCs/>
          <w:lang w:eastAsia="zh-CN"/>
        </w:rPr>
        <w:t>come</w:t>
      </w:r>
      <w:r w:rsidR="0069501C" w:rsidRPr="0069501C">
        <w:rPr>
          <w:rFonts w:ascii="Arial" w:hAnsi="Arial" w:cs="Arial"/>
          <w:bCs/>
          <w:lang w:eastAsia="zh-CN"/>
        </w:rPr>
        <w:t xml:space="preserve">s </w:t>
      </w:r>
      <w:r w:rsidR="0069501C">
        <w:rPr>
          <w:rFonts w:ascii="Arial" w:hAnsi="Arial" w:cs="Arial"/>
          <w:bCs/>
          <w:lang w:eastAsia="zh-CN"/>
        </w:rPr>
        <w:t>have been</w:t>
      </w:r>
      <w:r w:rsidR="0069501C" w:rsidRPr="0069501C">
        <w:rPr>
          <w:rFonts w:ascii="Arial" w:hAnsi="Arial" w:cs="Arial"/>
          <w:bCs/>
          <w:lang w:eastAsia="zh-CN"/>
        </w:rPr>
        <w:t xml:space="preserve"> reached on how to determine PSFCH resources</w:t>
      </w:r>
      <w:r w:rsidR="0069501C">
        <w:rPr>
          <w:rFonts w:ascii="Arial" w:hAnsi="Arial" w:cs="Arial"/>
          <w:bCs/>
          <w:lang w:eastAsia="zh-CN"/>
        </w:rPr>
        <w:t>.</w:t>
      </w:r>
    </w:p>
    <w:p w14:paraId="14543BC3" w14:textId="40ACC778" w:rsidR="00CE6287" w:rsidRPr="008347BC" w:rsidRDefault="009C2B5C" w:rsidP="008347BC">
      <w:pPr>
        <w:jc w:val="both"/>
        <w:rPr>
          <w:rFonts w:ascii="Arial" w:hAnsi="Arial" w:cs="Arial"/>
          <w:b/>
          <w:bCs/>
          <w:lang w:eastAsia="zh-CN"/>
        </w:rPr>
      </w:pPr>
      <w:bookmarkStart w:id="22" w:name="OLE_LINK76"/>
      <w:bookmarkStart w:id="23" w:name="OLE_LINK77"/>
      <w:bookmarkStart w:id="24" w:name="OLE_LINK57"/>
      <w:bookmarkEnd w:id="21"/>
      <w:r w:rsidRPr="00765019">
        <w:rPr>
          <w:rFonts w:ascii="Arial" w:hAnsi="Arial" w:cs="Arial"/>
          <w:b/>
          <w:bCs/>
          <w:lang w:eastAsia="zh-CN"/>
        </w:rPr>
        <w:t xml:space="preserve">Proposal </w:t>
      </w:r>
      <w:r w:rsidR="00FA2C6B">
        <w:rPr>
          <w:rFonts w:ascii="Arial" w:hAnsi="Arial" w:cs="Arial"/>
          <w:b/>
          <w:bCs/>
          <w:lang w:eastAsia="zh-CN"/>
        </w:rPr>
        <w:t>5</w:t>
      </w:r>
      <w:r w:rsidRPr="00765019">
        <w:rPr>
          <w:rFonts w:ascii="Arial" w:hAnsi="Arial" w:cs="Arial"/>
          <w:b/>
          <w:bCs/>
          <w:lang w:eastAsia="zh-CN"/>
        </w:rPr>
        <w:t xml:space="preserve">: </w:t>
      </w:r>
      <w:r w:rsidR="00D92477">
        <w:rPr>
          <w:rFonts w:ascii="Arial" w:hAnsi="Arial" w:cs="Arial"/>
          <w:b/>
          <w:bCs/>
          <w:lang w:eastAsia="zh-CN"/>
        </w:rPr>
        <w:t>D</w:t>
      </w:r>
      <w:r w:rsidR="008347BC" w:rsidRPr="008347BC">
        <w:rPr>
          <w:rFonts w:ascii="Arial" w:hAnsi="Arial" w:cs="Arial"/>
          <w:b/>
          <w:bCs/>
          <w:lang w:eastAsia="zh-CN"/>
        </w:rPr>
        <w:t xml:space="preserve">iscussion on Type 2A applicability for PSFCH without a shared channel occupancy should be </w:t>
      </w:r>
      <w:r w:rsidR="008347BC" w:rsidRPr="00C04031">
        <w:rPr>
          <w:rFonts w:ascii="Arial" w:hAnsi="Arial" w:cs="Arial"/>
          <w:b/>
          <w:bCs/>
          <w:lang w:eastAsia="zh-CN"/>
        </w:rPr>
        <w:t>postponed until more outcomes have been reached on how to determine PSFCH resources in section 9.1.4.2.</w:t>
      </w:r>
    </w:p>
    <w:bookmarkEnd w:id="22"/>
    <w:bookmarkEnd w:id="23"/>
    <w:bookmarkEnd w:id="24"/>
    <w:p w14:paraId="490FB9A9" w14:textId="624ED0F5" w:rsidR="00B66CC3" w:rsidRDefault="004D4080" w:rsidP="00763810">
      <w:pPr>
        <w:spacing w:beforeLines="50" w:before="120" w:afterLines="50" w:line="288" w:lineRule="auto"/>
        <w:jc w:val="both"/>
        <w:rPr>
          <w:rFonts w:ascii="Arial" w:hAnsi="Arial" w:cs="Arial"/>
          <w:lang w:eastAsia="zh-CN"/>
        </w:rPr>
      </w:pPr>
      <w:r w:rsidRPr="00987F1C">
        <w:rPr>
          <w:rFonts w:ascii="Arial" w:hAnsi="Arial" w:cs="Arial" w:hint="eastAsia"/>
          <w:lang w:eastAsia="zh-CN"/>
        </w:rPr>
        <w:t>R</w:t>
      </w:r>
      <w:r w:rsidRPr="00987F1C">
        <w:rPr>
          <w:rFonts w:ascii="Arial" w:hAnsi="Arial" w:cs="Arial"/>
          <w:lang w:eastAsia="zh-CN"/>
        </w:rPr>
        <w:t xml:space="preserve">egarding </w:t>
      </w:r>
      <w:r w:rsidR="005B5883" w:rsidRPr="00987F1C">
        <w:rPr>
          <w:rFonts w:ascii="Arial" w:hAnsi="Arial" w:cs="Arial"/>
          <w:lang w:eastAsia="zh-CN"/>
        </w:rPr>
        <w:t xml:space="preserve">CPAC determination, first, </w:t>
      </w:r>
      <w:r w:rsidR="00B66CC3">
        <w:rPr>
          <w:rFonts w:ascii="Arial" w:hAnsi="Arial" w:cs="Arial"/>
          <w:lang w:eastAsia="zh-CN"/>
        </w:rPr>
        <w:t>in the following agreement</w:t>
      </w:r>
      <w:r w:rsidR="00EC131A">
        <w:rPr>
          <w:rFonts w:ascii="Arial" w:hAnsi="Arial" w:cs="Arial"/>
          <w:lang w:eastAsia="zh-CN"/>
        </w:rPr>
        <w:t>s</w:t>
      </w:r>
      <w:r w:rsidR="00B66CC3">
        <w:rPr>
          <w:rFonts w:ascii="Arial" w:hAnsi="Arial" w:cs="Arial"/>
          <w:lang w:eastAsia="zh-CN"/>
        </w:rPr>
        <w:t xml:space="preserve"> from the </w:t>
      </w:r>
      <w:r w:rsidR="00DB4083">
        <w:rPr>
          <w:rFonts w:ascii="Arial" w:hAnsi="Arial" w:cs="Arial"/>
          <w:lang w:eastAsia="zh-CN"/>
        </w:rPr>
        <w:t>RAN1#110bis</w:t>
      </w:r>
      <w:r w:rsidR="00B66CC3">
        <w:rPr>
          <w:rFonts w:ascii="Arial" w:hAnsi="Arial" w:cs="Arial"/>
          <w:lang w:eastAsia="zh-CN"/>
        </w:rPr>
        <w:t xml:space="preserve"> meeting, it has been agreed that </w:t>
      </w:r>
      <w:r w:rsidR="005B5883" w:rsidRPr="00987F1C">
        <w:rPr>
          <w:rFonts w:ascii="Arial" w:hAnsi="Arial" w:cs="Arial"/>
          <w:lang w:eastAsia="zh-CN"/>
        </w:rPr>
        <w:t xml:space="preserve">UL CAPC should also be regarded as baseline in SL-U. </w:t>
      </w:r>
    </w:p>
    <w:tbl>
      <w:tblPr>
        <w:tblStyle w:val="af1"/>
        <w:tblW w:w="0" w:type="auto"/>
        <w:tblLook w:val="04A0" w:firstRow="1" w:lastRow="0" w:firstColumn="1" w:lastColumn="0" w:noHBand="0" w:noVBand="1"/>
      </w:tblPr>
      <w:tblGrid>
        <w:gridCol w:w="9962"/>
      </w:tblGrid>
      <w:tr w:rsidR="00B66CC3" w:rsidRPr="00D80AF2" w14:paraId="6F891D2F" w14:textId="77777777" w:rsidTr="007F368E">
        <w:trPr>
          <w:trHeight w:val="557"/>
        </w:trPr>
        <w:tc>
          <w:tcPr>
            <w:tcW w:w="9962" w:type="dxa"/>
          </w:tcPr>
          <w:p w14:paraId="3E37AF84" w14:textId="77777777" w:rsidR="00EC131A" w:rsidRPr="00BF3DDB" w:rsidRDefault="00EC131A" w:rsidP="00EC131A">
            <w:pPr>
              <w:overflowPunct/>
              <w:adjustRightInd/>
              <w:spacing w:after="0"/>
              <w:textAlignment w:val="auto"/>
              <w:rPr>
                <w:rFonts w:ascii="Arial" w:eastAsia="Batang" w:hAnsi="Arial" w:cs="Arial"/>
                <w:szCs w:val="22"/>
                <w:u w:val="single"/>
                <w:lang w:val="en-US"/>
              </w:rPr>
            </w:pPr>
            <w:r w:rsidRPr="004905BF">
              <w:rPr>
                <w:rFonts w:ascii="Arial" w:eastAsia="Batang" w:hAnsi="Arial" w:cs="Arial"/>
                <w:b/>
                <w:bCs/>
                <w:szCs w:val="24"/>
                <w:highlight w:val="green"/>
              </w:rPr>
              <w:t>Agreement</w:t>
            </w:r>
          </w:p>
          <w:p w14:paraId="79552368" w14:textId="77777777" w:rsidR="00EC131A" w:rsidRPr="00BF3DDB" w:rsidRDefault="00EC131A" w:rsidP="00EC131A">
            <w:pPr>
              <w:overflowPunct/>
              <w:adjustRightInd/>
              <w:spacing w:after="0"/>
              <w:textAlignment w:val="auto"/>
              <w:rPr>
                <w:rFonts w:ascii="Arial" w:eastAsia="Batang" w:hAnsi="Arial" w:cs="Arial"/>
                <w:szCs w:val="24"/>
                <w:lang w:eastAsia="x-none"/>
              </w:rPr>
            </w:pPr>
            <w:r w:rsidRPr="00BF3DDB">
              <w:rPr>
                <w:rFonts w:ascii="Arial" w:eastAsia="Batang" w:hAnsi="Arial" w:cs="Arial"/>
                <w:szCs w:val="24"/>
                <w:lang w:eastAsia="x-none"/>
              </w:rPr>
              <w:t xml:space="preserve">In Type 1 SL channel access procedure, the following table is adopted for channel access priority class (CAPC) for SL. </w:t>
            </w:r>
          </w:p>
          <w:p w14:paraId="523C3F6C" w14:textId="77777777" w:rsidR="00EC131A" w:rsidRPr="00BF3DDB" w:rsidRDefault="00EC131A" w:rsidP="00EC131A">
            <w:pPr>
              <w:numPr>
                <w:ilvl w:val="0"/>
                <w:numId w:val="37"/>
              </w:numPr>
              <w:overflowPunct/>
              <w:autoSpaceDE/>
              <w:autoSpaceDN/>
              <w:adjustRightInd/>
              <w:snapToGrid w:val="0"/>
              <w:spacing w:after="0" w:line="276" w:lineRule="auto"/>
              <w:ind w:leftChars="100" w:left="560"/>
              <w:textAlignment w:val="auto"/>
              <w:rPr>
                <w:rFonts w:ascii="Arial" w:eastAsia="Batang" w:hAnsi="Arial" w:cs="Arial"/>
                <w:lang w:eastAsia="x-none"/>
              </w:rPr>
            </w:pPr>
            <w:r w:rsidRPr="00BF3DDB">
              <w:rPr>
                <w:rFonts w:ascii="Arial" w:eastAsia="Batang" w:hAnsi="Arial" w:cs="Arial"/>
                <w:lang w:val="en-AU" w:eastAsia="x-none"/>
              </w:rPr>
              <w:t>FFS: the applicability and usage of NOTE1 in the table</w:t>
            </w:r>
          </w:p>
          <w:p w14:paraId="6C59E8C6" w14:textId="77777777" w:rsidR="00EC131A" w:rsidRPr="00BF3DDB" w:rsidRDefault="00EC131A" w:rsidP="00EC131A">
            <w:pPr>
              <w:numPr>
                <w:ilvl w:val="0"/>
                <w:numId w:val="37"/>
              </w:numPr>
              <w:overflowPunct/>
              <w:autoSpaceDE/>
              <w:autoSpaceDN/>
              <w:adjustRightInd/>
              <w:snapToGrid w:val="0"/>
              <w:spacing w:after="0" w:line="276" w:lineRule="auto"/>
              <w:ind w:leftChars="100" w:left="560"/>
              <w:textAlignment w:val="auto"/>
              <w:rPr>
                <w:rFonts w:ascii="Arial" w:eastAsia="Batang" w:hAnsi="Arial" w:cs="Arial"/>
                <w:lang w:eastAsia="x-none"/>
              </w:rPr>
            </w:pPr>
            <w:r w:rsidRPr="00BF3DDB">
              <w:rPr>
                <w:rFonts w:ascii="Arial" w:eastAsia="Batang" w:hAnsi="Arial" w:cs="Arial"/>
                <w:lang w:val="en-AU" w:eastAsia="x-none"/>
              </w:rPr>
              <w:t xml:space="preserve">FFS: whether </w:t>
            </w:r>
            <w:proofErr w:type="spellStart"/>
            <w:r w:rsidRPr="00BF3DDB">
              <w:rPr>
                <w:rFonts w:ascii="Arial" w:eastAsia="Batang" w:hAnsi="Arial" w:cs="Arial"/>
                <w:b/>
                <w:bCs/>
                <w:i/>
                <w:iCs/>
                <w:lang w:eastAsia="x-none"/>
              </w:rPr>
              <w:t>mp</w:t>
            </w:r>
            <w:proofErr w:type="spellEnd"/>
            <w:r w:rsidRPr="00BF3DDB">
              <w:rPr>
                <w:rFonts w:ascii="Arial" w:eastAsia="Batang" w:hAnsi="Arial" w:cs="Arial"/>
                <w:i/>
                <w:iCs/>
                <w:lang w:eastAsia="x-none"/>
              </w:rPr>
              <w:t>=1</w:t>
            </w:r>
            <w:r w:rsidRPr="00BF3DDB">
              <w:rPr>
                <w:rFonts w:ascii="Arial" w:eastAsia="Batang" w:hAnsi="Arial" w:cs="Arial"/>
                <w:lang w:val="en-AU" w:eastAsia="x-none"/>
              </w:rPr>
              <w:t xml:space="preserve"> can be used with </w:t>
            </w:r>
            <w:r w:rsidRPr="00BF3DDB">
              <w:rPr>
                <w:rFonts w:ascii="Arial" w:eastAsia="Batang" w:hAnsi="Arial" w:cs="Arial"/>
                <w:b/>
                <w:bCs/>
                <w:i/>
                <w:iCs/>
                <w:lang w:eastAsia="x-none"/>
              </w:rPr>
              <w:t>p=1</w:t>
            </w:r>
            <w:r w:rsidRPr="00BF3DDB">
              <w:rPr>
                <w:rFonts w:ascii="Arial" w:eastAsia="Batang" w:hAnsi="Arial" w:cs="Arial"/>
                <w:lang w:val="en-AU"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6"/>
              <w:gridCol w:w="1037"/>
              <w:gridCol w:w="1890"/>
              <w:gridCol w:w="2797"/>
            </w:tblGrid>
            <w:tr w:rsidR="00EC131A" w:rsidRPr="00BF3DDB" w14:paraId="3BC53529" w14:textId="77777777" w:rsidTr="007F368E">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043EC44" w14:textId="77777777" w:rsidR="00EC131A" w:rsidRPr="00BF3DDB" w:rsidRDefault="00EC131A" w:rsidP="00EC131A">
                  <w:pPr>
                    <w:keepNext/>
                    <w:keepLines/>
                    <w:spacing w:after="0"/>
                    <w:jc w:val="center"/>
                    <w:rPr>
                      <w:rFonts w:ascii="Arial" w:eastAsia="宋体" w:hAnsi="Arial" w:cs="Arial"/>
                      <w:b/>
                      <w:sz w:val="18"/>
                      <w:lang w:eastAsia="en-GB"/>
                    </w:rPr>
                  </w:pPr>
                  <w:r w:rsidRPr="00BF3DDB">
                    <w:rPr>
                      <w:rFonts w:ascii="Arial" w:eastAsia="Times New Roman" w:hAnsi="Arial" w:cs="Arial"/>
                      <w:b/>
                      <w:color w:val="000000"/>
                      <w:sz w:val="18"/>
                      <w:lang w:eastAsia="en-GB"/>
                    </w:rPr>
                    <w:t>Channel Access Priority Class (</w:t>
                  </w:r>
                  <w:r w:rsidRPr="00BF3DDB">
                    <w:rPr>
                      <w:rFonts w:ascii="Arial" w:eastAsia="Times New Roman" w:hAnsi="Arial" w:cs="Arial"/>
                      <w:b/>
                      <w:i/>
                      <w:iCs/>
                      <w:color w:val="000000"/>
                      <w:sz w:val="18"/>
                      <w:lang w:eastAsia="en-GB"/>
                    </w:rPr>
                    <w:t>p</w:t>
                  </w:r>
                  <w:r w:rsidRPr="00BF3DDB">
                    <w:rPr>
                      <w:rFonts w:ascii="Arial" w:eastAsia="Times New Roman" w:hAnsi="Arial" w:cs="Arial"/>
                      <w:b/>
                      <w:color w:val="000000"/>
                      <w:sz w:val="18"/>
                      <w:lang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8CBBBC0" w14:textId="77777777" w:rsidR="00EC131A" w:rsidRPr="00BF3DDB" w:rsidRDefault="00EC131A" w:rsidP="00EC131A">
                  <w:pPr>
                    <w:keepNext/>
                    <w:keepLines/>
                    <w:spacing w:after="0"/>
                    <w:jc w:val="center"/>
                    <w:rPr>
                      <w:rFonts w:ascii="Arial" w:eastAsia="Times New Roman" w:hAnsi="Arial" w:cs="Arial"/>
                      <w:b/>
                      <w:sz w:val="18"/>
                      <w:lang w:eastAsia="en-GB"/>
                    </w:rPr>
                  </w:pPr>
                  <w:proofErr w:type="spellStart"/>
                  <w:r w:rsidRPr="00BF3DDB">
                    <w:rPr>
                      <w:rFonts w:ascii="Arial" w:eastAsia="Times New Roman" w:hAnsi="Arial" w:cs="Arial"/>
                      <w:b/>
                      <w:i/>
                      <w:iCs/>
                      <w:color w:val="000000"/>
                      <w:sz w:val="18"/>
                      <w:lang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AEEA6CB" w14:textId="77777777" w:rsidR="00EC131A" w:rsidRPr="00BF3DDB" w:rsidRDefault="00EC131A" w:rsidP="00EC131A">
                  <w:pPr>
                    <w:keepNext/>
                    <w:keepLines/>
                    <w:spacing w:after="0"/>
                    <w:jc w:val="center"/>
                    <w:rPr>
                      <w:rFonts w:ascii="Arial" w:eastAsia="Times New Roman" w:hAnsi="Arial" w:cs="Arial"/>
                      <w:b/>
                      <w:sz w:val="18"/>
                      <w:lang w:eastAsia="en-GB"/>
                    </w:rPr>
                  </w:pPr>
                  <w:proofErr w:type="spellStart"/>
                  <w:proofErr w:type="gramStart"/>
                  <w:r w:rsidRPr="00BF3DDB">
                    <w:rPr>
                      <w:rFonts w:ascii="Arial" w:eastAsia="Times New Roman" w:hAnsi="Arial" w:cs="Arial"/>
                      <w:b/>
                      <w:i/>
                      <w:iCs/>
                      <w:color w:val="000000"/>
                      <w:sz w:val="18"/>
                      <w:lang w:eastAsia="en-GB"/>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0817EC1" w14:textId="77777777" w:rsidR="00EC131A" w:rsidRPr="00BF3DDB" w:rsidRDefault="00EC131A" w:rsidP="00EC131A">
                  <w:pPr>
                    <w:keepNext/>
                    <w:keepLines/>
                    <w:spacing w:after="0"/>
                    <w:jc w:val="center"/>
                    <w:rPr>
                      <w:rFonts w:ascii="Arial" w:eastAsia="Times New Roman" w:hAnsi="Arial" w:cs="Arial"/>
                      <w:b/>
                      <w:sz w:val="18"/>
                      <w:lang w:eastAsia="en-GB"/>
                    </w:rPr>
                  </w:pPr>
                  <w:proofErr w:type="spellStart"/>
                  <w:proofErr w:type="gramStart"/>
                  <w:r w:rsidRPr="00BF3DDB">
                    <w:rPr>
                      <w:rFonts w:ascii="Arial" w:eastAsia="Times New Roman" w:hAnsi="Arial" w:cs="Arial"/>
                      <w:b/>
                      <w:i/>
                      <w:iCs/>
                      <w:color w:val="000000"/>
                      <w:sz w:val="18"/>
                      <w:lang w:eastAsia="en-GB"/>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2E8971F" w14:textId="77777777" w:rsidR="00EC131A" w:rsidRPr="00BF3DDB" w:rsidRDefault="00EC131A" w:rsidP="00EC131A">
                  <w:pPr>
                    <w:keepNext/>
                    <w:keepLines/>
                    <w:spacing w:after="0"/>
                    <w:jc w:val="center"/>
                    <w:rPr>
                      <w:rFonts w:ascii="Arial" w:eastAsia="Times New Roman" w:hAnsi="Arial" w:cs="Arial"/>
                      <w:b/>
                      <w:sz w:val="18"/>
                      <w:lang w:eastAsia="en-GB"/>
                    </w:rPr>
                  </w:pPr>
                  <w:proofErr w:type="spellStart"/>
                  <w:proofErr w:type="gramStart"/>
                  <w:r w:rsidRPr="00BF3DDB">
                    <w:rPr>
                      <w:rFonts w:ascii="Arial" w:eastAsia="Times New Roman" w:hAnsi="Arial" w:cs="Arial"/>
                      <w:b/>
                      <w:i/>
                      <w:iCs/>
                      <w:color w:val="000000"/>
                      <w:sz w:val="18"/>
                      <w:lang w:eastAsia="en-GB"/>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FFA2E0A" w14:textId="77777777" w:rsidR="00EC131A" w:rsidRPr="00BF3DDB" w:rsidRDefault="00EC131A" w:rsidP="00EC131A">
                  <w:pPr>
                    <w:keepNext/>
                    <w:keepLines/>
                    <w:spacing w:after="0"/>
                    <w:jc w:val="center"/>
                    <w:rPr>
                      <w:rFonts w:ascii="Arial" w:eastAsia="Times New Roman" w:hAnsi="Arial" w:cs="Arial"/>
                      <w:b/>
                      <w:sz w:val="18"/>
                      <w:lang w:eastAsia="en-GB"/>
                    </w:rPr>
                  </w:pPr>
                  <w:r w:rsidRPr="00BF3DDB">
                    <w:rPr>
                      <w:rFonts w:ascii="Arial" w:eastAsia="Times New Roman" w:hAnsi="Arial" w:cs="Arial"/>
                      <w:b/>
                      <w:color w:val="000000"/>
                      <w:sz w:val="18"/>
                      <w:lang w:eastAsia="en-GB"/>
                    </w:rPr>
                    <w:t xml:space="preserve">allowed </w:t>
                  </w:r>
                  <w:proofErr w:type="spellStart"/>
                  <w:r w:rsidRPr="00BF3DDB">
                    <w:rPr>
                      <w:rFonts w:ascii="Arial" w:eastAsia="Times New Roman" w:hAnsi="Arial" w:cs="Arial"/>
                      <w:b/>
                      <w:i/>
                      <w:iCs/>
                      <w:color w:val="000000"/>
                      <w:sz w:val="18"/>
                      <w:lang w:eastAsia="en-GB"/>
                    </w:rPr>
                    <w:t>CWp</w:t>
                  </w:r>
                  <w:proofErr w:type="spellEnd"/>
                  <w:r w:rsidRPr="00BF3DDB">
                    <w:rPr>
                      <w:rFonts w:ascii="Arial" w:eastAsia="Times New Roman" w:hAnsi="Arial" w:cs="Arial"/>
                      <w:b/>
                      <w:color w:val="000000"/>
                      <w:sz w:val="18"/>
                      <w:lang w:eastAsia="en-GB"/>
                    </w:rPr>
                    <w:t xml:space="preserve"> sizes</w:t>
                  </w:r>
                </w:p>
              </w:tc>
            </w:tr>
            <w:tr w:rsidR="00EC131A" w:rsidRPr="00BF3DDB" w14:paraId="20570E1D" w14:textId="77777777" w:rsidTr="007F368E">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9545BB"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0D69F"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67ABD"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F6A7E"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548B3"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 xml:space="preserve">2 </w:t>
                  </w:r>
                  <w:proofErr w:type="spellStart"/>
                  <w:r w:rsidRPr="00BF3DDB">
                    <w:rPr>
                      <w:rFonts w:ascii="Arial" w:eastAsia="宋体" w:hAnsi="Arial" w:cs="Arial"/>
                      <w:lang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2EE90"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{3,7}</w:t>
                  </w:r>
                </w:p>
              </w:tc>
            </w:tr>
            <w:tr w:rsidR="00EC131A" w:rsidRPr="00BF3DDB" w14:paraId="5157F2D9" w14:textId="77777777" w:rsidTr="007F368E">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C5357E"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1FD24"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903CD"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3B261"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F0415"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 xml:space="preserve">4 </w:t>
                  </w:r>
                  <w:proofErr w:type="spellStart"/>
                  <w:r w:rsidRPr="00BF3DDB">
                    <w:rPr>
                      <w:rFonts w:ascii="Arial" w:eastAsia="宋体" w:hAnsi="Arial" w:cs="Arial"/>
                      <w:lang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C9976"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{7,15}</w:t>
                  </w:r>
                </w:p>
              </w:tc>
            </w:tr>
            <w:tr w:rsidR="00EC131A" w:rsidRPr="00BF3DDB" w14:paraId="57CF183D" w14:textId="77777777" w:rsidTr="007F368E">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0C4467"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8E788"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70427"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72B67"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8E316"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 xml:space="preserve">6ms [or 10 </w:t>
                  </w:r>
                  <w:proofErr w:type="spellStart"/>
                  <w:r w:rsidRPr="00BF3DDB">
                    <w:rPr>
                      <w:rFonts w:ascii="Arial" w:eastAsia="宋体" w:hAnsi="Arial" w:cs="Arial"/>
                      <w:lang w:eastAsia="x-none"/>
                    </w:rPr>
                    <w:t>ms</w:t>
                  </w:r>
                  <w:proofErr w:type="spellEnd"/>
                  <w:r w:rsidRPr="00BF3DDB">
                    <w:rPr>
                      <w:rFonts w:ascii="Arial" w:eastAsia="宋体" w:hAnsi="Arial" w:cs="Arial"/>
                      <w:lang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CA692"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{15,31,63,127,255,511,1023}</w:t>
                  </w:r>
                </w:p>
              </w:tc>
            </w:tr>
            <w:tr w:rsidR="00EC131A" w:rsidRPr="00BF3DDB" w14:paraId="0A03204E" w14:textId="77777777" w:rsidTr="007F368E">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E1B6E6"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26E1E"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76990"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598C1D"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0DCFF"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 xml:space="preserve">6ms [or 10 </w:t>
                  </w:r>
                  <w:proofErr w:type="spellStart"/>
                  <w:r w:rsidRPr="00BF3DDB">
                    <w:rPr>
                      <w:rFonts w:ascii="Arial" w:eastAsia="宋体" w:hAnsi="Arial" w:cs="Arial"/>
                      <w:lang w:eastAsia="x-none"/>
                    </w:rPr>
                    <w:t>ms</w:t>
                  </w:r>
                  <w:proofErr w:type="spellEnd"/>
                  <w:r w:rsidRPr="00BF3DDB">
                    <w:rPr>
                      <w:rFonts w:ascii="Arial" w:eastAsia="宋体" w:hAnsi="Arial" w:cs="Arial"/>
                      <w:lang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AFFC5"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{15,31,63,127,255,511,1023}</w:t>
                  </w:r>
                </w:p>
              </w:tc>
            </w:tr>
            <w:tr w:rsidR="00EC131A" w:rsidRPr="00BF3DDB" w14:paraId="61C68889" w14:textId="77777777" w:rsidTr="007F368E">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FB0DDA" w14:textId="77777777" w:rsidR="00EC131A" w:rsidRPr="00BF3DDB" w:rsidRDefault="00EC131A" w:rsidP="00EC131A">
                  <w:pPr>
                    <w:keepNext/>
                    <w:overflowPunct/>
                    <w:autoSpaceDE/>
                    <w:autoSpaceDN/>
                    <w:adjustRightInd/>
                    <w:spacing w:after="0"/>
                    <w:ind w:left="851" w:hanging="851"/>
                    <w:textAlignment w:val="auto"/>
                    <w:rPr>
                      <w:rFonts w:ascii="Arial" w:eastAsia="Malgun Gothic" w:hAnsi="Arial" w:cs="Arial"/>
                      <w:sz w:val="18"/>
                      <w:szCs w:val="18"/>
                      <w:lang w:val="en-US"/>
                    </w:rPr>
                  </w:pPr>
                  <w:r w:rsidRPr="00BF3DDB">
                    <w:rPr>
                      <w:rFonts w:ascii="Arial" w:eastAsia="Malgun Gothic" w:hAnsi="Arial" w:cs="Arial"/>
                      <w:sz w:val="18"/>
                      <w:szCs w:val="18"/>
                      <w:lang w:val="en-AU"/>
                    </w:rPr>
                    <w:t>[NOTE1:</w:t>
                  </w:r>
                  <w:r w:rsidRPr="00BF3DDB">
                    <w:rPr>
                      <w:rFonts w:ascii="Arial" w:eastAsia="Malgun Gothic" w:hAnsi="Arial" w:cs="Arial"/>
                      <w:sz w:val="18"/>
                      <w:szCs w:val="18"/>
                      <w:lang w:val="en-US" w:eastAsia="x-none"/>
                    </w:rPr>
                    <w:t xml:space="preserve">   </w:t>
                  </w:r>
                  <w:proofErr w:type="spellStart"/>
                  <w:r w:rsidRPr="00BF3DDB">
                    <w:rPr>
                      <w:rFonts w:ascii="Arial" w:eastAsia="Malgun Gothic" w:hAnsi="Arial" w:cs="Arial"/>
                      <w:sz w:val="18"/>
                      <w:szCs w:val="18"/>
                      <w:lang w:val="en-US"/>
                    </w:rPr>
                    <w:t>For</w:t>
                  </w:r>
                  <w:r w:rsidRPr="00BF3DDB">
                    <w:rPr>
                      <w:rFonts w:ascii="Arial" w:eastAsia="Malgun Gothic" w:hAnsi="Arial" w:cs="Arial"/>
                      <w:i/>
                      <w:iCs/>
                      <w:sz w:val="18"/>
                      <w:szCs w:val="18"/>
                      <w:lang w:val="en-US"/>
                    </w:rPr>
                    <w:t>p</w:t>
                  </w:r>
                  <w:proofErr w:type="spellEnd"/>
                  <w:r w:rsidRPr="00BF3DDB">
                    <w:rPr>
                      <w:rFonts w:ascii="Arial" w:eastAsia="Malgun Gothic" w:hAnsi="Arial" w:cs="Arial"/>
                      <w:sz w:val="18"/>
                      <w:szCs w:val="18"/>
                      <w:lang w:val="en-US"/>
                    </w:rPr>
                    <w:t xml:space="preserve">=3,4, </w:t>
                  </w:r>
                  <w:proofErr w:type="spellStart"/>
                  <w:proofErr w:type="gramStart"/>
                  <w:r w:rsidRPr="00BF3DDB">
                    <w:rPr>
                      <w:rFonts w:ascii="Arial" w:eastAsia="Malgun Gothic" w:hAnsi="Arial" w:cs="Arial"/>
                      <w:i/>
                      <w:iCs/>
                      <w:sz w:val="18"/>
                      <w:szCs w:val="18"/>
                      <w:lang w:val="en-US"/>
                    </w:rPr>
                    <w:t>Tslmcot</w:t>
                  </w:r>
                  <w:r w:rsidRPr="00BF3DDB">
                    <w:rPr>
                      <w:rFonts w:ascii="Arial" w:eastAsia="Malgun Gothic" w:hAnsi="Arial" w:cs="Arial"/>
                      <w:sz w:val="18"/>
                      <w:szCs w:val="18"/>
                      <w:lang w:val="en-US"/>
                    </w:rPr>
                    <w:t>,</w:t>
                  </w:r>
                  <w:r w:rsidRPr="00BF3DDB">
                    <w:rPr>
                      <w:rFonts w:ascii="Arial" w:eastAsia="Malgun Gothic" w:hAnsi="Arial" w:cs="Arial"/>
                      <w:i/>
                      <w:iCs/>
                      <w:sz w:val="18"/>
                      <w:szCs w:val="18"/>
                      <w:lang w:val="en-US"/>
                    </w:rPr>
                    <w:t>p</w:t>
                  </w:r>
                  <w:proofErr w:type="spellEnd"/>
                  <w:proofErr w:type="gramEnd"/>
                  <w:r w:rsidRPr="00BF3DDB">
                    <w:rPr>
                      <w:rFonts w:ascii="Arial" w:eastAsia="Malgun Gothic" w:hAnsi="Arial" w:cs="Arial"/>
                      <w:sz w:val="18"/>
                      <w:szCs w:val="18"/>
                      <w:lang w:val="en-US"/>
                    </w:rPr>
                    <w:t>=10</w:t>
                  </w:r>
                  <w:r w:rsidRPr="00BF3DDB">
                    <w:rPr>
                      <w:rFonts w:ascii="Arial" w:eastAsia="Malgun Gothic" w:hAnsi="Arial" w:cs="Arial"/>
                      <w:i/>
                      <w:iCs/>
                      <w:sz w:val="18"/>
                      <w:szCs w:val="18"/>
                      <w:lang w:val="en-US"/>
                    </w:rPr>
                    <w:t>ms</w:t>
                  </w:r>
                  <w:r w:rsidRPr="00BF3DDB">
                    <w:rPr>
                      <w:rFonts w:ascii="Arial" w:eastAsia="Malgun Gothic" w:hAnsi="Arial" w:cs="Arial"/>
                      <w:sz w:val="18"/>
                      <w:szCs w:val="18"/>
                      <w:lang w:val="en-US"/>
                    </w:rPr>
                    <w:t xml:space="preserve"> if the higher layer parameter absenceOfAnyOtherTechnology-r14 or absenceOfAnyOtherTechnology-r16 is provided, </w:t>
                  </w:r>
                  <w:proofErr w:type="spellStart"/>
                  <w:r w:rsidRPr="00BF3DDB">
                    <w:rPr>
                      <w:rFonts w:ascii="Arial" w:eastAsia="Malgun Gothic" w:hAnsi="Arial" w:cs="Arial"/>
                      <w:sz w:val="18"/>
                      <w:szCs w:val="18"/>
                      <w:lang w:val="en-US"/>
                    </w:rPr>
                    <w:t>otherwise,</w:t>
                  </w:r>
                  <w:r w:rsidRPr="00BF3DDB">
                    <w:rPr>
                      <w:rFonts w:ascii="Arial" w:eastAsia="Malgun Gothic" w:hAnsi="Arial" w:cs="Arial"/>
                      <w:i/>
                      <w:iCs/>
                      <w:sz w:val="18"/>
                      <w:szCs w:val="18"/>
                      <w:lang w:val="en-US"/>
                    </w:rPr>
                    <w:t>Tslmcot</w:t>
                  </w:r>
                  <w:r w:rsidRPr="00BF3DDB">
                    <w:rPr>
                      <w:rFonts w:ascii="Arial" w:eastAsia="Malgun Gothic" w:hAnsi="Arial" w:cs="Arial"/>
                      <w:sz w:val="18"/>
                      <w:szCs w:val="18"/>
                      <w:lang w:val="en-US"/>
                    </w:rPr>
                    <w:t>,</w:t>
                  </w:r>
                  <w:r w:rsidRPr="00BF3DDB">
                    <w:rPr>
                      <w:rFonts w:ascii="Arial" w:eastAsia="Malgun Gothic" w:hAnsi="Arial" w:cs="Arial"/>
                      <w:i/>
                      <w:iCs/>
                      <w:sz w:val="18"/>
                      <w:szCs w:val="18"/>
                      <w:lang w:val="en-US"/>
                    </w:rPr>
                    <w:t>p</w:t>
                  </w:r>
                  <w:proofErr w:type="spellEnd"/>
                  <w:r w:rsidRPr="00BF3DDB">
                    <w:rPr>
                      <w:rFonts w:ascii="Arial" w:eastAsia="Malgun Gothic" w:hAnsi="Arial" w:cs="Arial"/>
                      <w:sz w:val="18"/>
                      <w:szCs w:val="18"/>
                      <w:lang w:val="en-US"/>
                    </w:rPr>
                    <w:t>=6</w:t>
                  </w:r>
                  <w:r w:rsidRPr="00BF3DDB">
                    <w:rPr>
                      <w:rFonts w:ascii="Arial" w:eastAsia="Malgun Gothic" w:hAnsi="Arial" w:cs="Arial"/>
                      <w:i/>
                      <w:iCs/>
                      <w:sz w:val="18"/>
                      <w:szCs w:val="18"/>
                      <w:lang w:val="en-US"/>
                    </w:rPr>
                    <w:t>ms</w:t>
                  </w:r>
                  <w:r w:rsidRPr="00BF3DDB">
                    <w:rPr>
                      <w:rFonts w:ascii="Arial" w:eastAsia="Malgun Gothic" w:hAnsi="Arial" w:cs="Arial"/>
                      <w:sz w:val="18"/>
                      <w:szCs w:val="18"/>
                      <w:lang w:val="en-US"/>
                    </w:rPr>
                    <w:t>.]</w:t>
                  </w:r>
                </w:p>
                <w:p w14:paraId="1E4F42E8" w14:textId="77777777" w:rsidR="00EC131A" w:rsidRPr="00BF3DDB" w:rsidRDefault="00EC131A" w:rsidP="00EC131A">
                  <w:pPr>
                    <w:keepNext/>
                    <w:overflowPunct/>
                    <w:autoSpaceDE/>
                    <w:autoSpaceDN/>
                    <w:adjustRightInd/>
                    <w:spacing w:after="0"/>
                    <w:ind w:left="851" w:hanging="851"/>
                    <w:textAlignment w:val="auto"/>
                    <w:rPr>
                      <w:rFonts w:ascii="Arial" w:eastAsia="Malgun Gothic" w:hAnsi="Arial" w:cs="Arial"/>
                      <w:sz w:val="18"/>
                      <w:szCs w:val="18"/>
                      <w:lang w:val="en-US"/>
                    </w:rPr>
                  </w:pPr>
                  <w:r w:rsidRPr="00BF3DDB">
                    <w:rPr>
                      <w:rFonts w:ascii="Arial" w:eastAsia="Malgun Gothic" w:hAnsi="Arial" w:cs="Arial"/>
                      <w:sz w:val="18"/>
                      <w:szCs w:val="18"/>
                      <w:lang w:val="en-AU"/>
                    </w:rPr>
                    <w:t>NOTE 2:</w:t>
                  </w:r>
                  <w:r w:rsidRPr="00BF3DDB">
                    <w:rPr>
                      <w:rFonts w:ascii="Arial" w:eastAsia="Malgun Gothic" w:hAnsi="Arial" w:cs="Arial"/>
                      <w:sz w:val="18"/>
                      <w:szCs w:val="18"/>
                      <w:lang w:val="en-US" w:eastAsia="x-none"/>
                    </w:rPr>
                    <w:t xml:space="preserve">   </w:t>
                  </w:r>
                  <w:r w:rsidRPr="00BF3DDB">
                    <w:rPr>
                      <w:rFonts w:ascii="Arial" w:eastAsia="Malgun Gothic" w:hAnsi="Arial" w:cs="Arial"/>
                      <w:sz w:val="18"/>
                      <w:szCs w:val="18"/>
                      <w:lang w:val="en-AU"/>
                    </w:rPr>
                    <w:t xml:space="preserve">When </w:t>
                  </w:r>
                  <w:proofErr w:type="spellStart"/>
                  <w:proofErr w:type="gramStart"/>
                  <w:r w:rsidRPr="00BF3DDB">
                    <w:rPr>
                      <w:rFonts w:ascii="Arial" w:eastAsia="Malgun Gothic" w:hAnsi="Arial" w:cs="Arial"/>
                      <w:i/>
                      <w:iCs/>
                      <w:sz w:val="18"/>
                      <w:szCs w:val="18"/>
                      <w:lang w:val="en-US"/>
                    </w:rPr>
                    <w:t>Tslmcot</w:t>
                  </w:r>
                  <w:r w:rsidRPr="00BF3DDB">
                    <w:rPr>
                      <w:rFonts w:ascii="Arial" w:eastAsia="Malgun Gothic" w:hAnsi="Arial" w:cs="Arial"/>
                      <w:sz w:val="18"/>
                      <w:szCs w:val="18"/>
                      <w:lang w:val="en-US"/>
                    </w:rPr>
                    <w:t>,</w:t>
                  </w:r>
                  <w:r w:rsidRPr="00BF3DDB">
                    <w:rPr>
                      <w:rFonts w:ascii="Arial" w:eastAsia="Malgun Gothic" w:hAnsi="Arial" w:cs="Arial"/>
                      <w:i/>
                      <w:iCs/>
                      <w:sz w:val="18"/>
                      <w:szCs w:val="18"/>
                      <w:lang w:val="en-US"/>
                    </w:rPr>
                    <w:t>p</w:t>
                  </w:r>
                  <w:proofErr w:type="spellEnd"/>
                  <w:proofErr w:type="gramEnd"/>
                  <w:r w:rsidRPr="00BF3DDB">
                    <w:rPr>
                      <w:rFonts w:ascii="Arial" w:eastAsia="Malgun Gothic" w:hAnsi="Arial" w:cs="Arial"/>
                      <w:sz w:val="18"/>
                      <w:szCs w:val="18"/>
                      <w:lang w:val="en-US"/>
                    </w:rPr>
                    <w:t>=6</w:t>
                  </w:r>
                  <w:r w:rsidRPr="00BF3DDB">
                    <w:rPr>
                      <w:rFonts w:ascii="Arial" w:eastAsia="Malgun Gothic" w:hAnsi="Arial" w:cs="Arial"/>
                      <w:i/>
                      <w:iCs/>
                      <w:sz w:val="18"/>
                      <w:szCs w:val="18"/>
                      <w:lang w:val="en-US"/>
                    </w:rPr>
                    <w:t>ms</w:t>
                  </w:r>
                  <w:r w:rsidRPr="00BF3DDB">
                    <w:rPr>
                      <w:rFonts w:ascii="Arial" w:eastAsia="Malgun Gothic" w:hAnsi="Arial" w:cs="Arial"/>
                      <w:sz w:val="18"/>
                      <w:szCs w:val="18"/>
                      <w:lang w:val="en-US"/>
                    </w:rPr>
                    <w:t xml:space="preserve"> it </w:t>
                  </w:r>
                  <w:r w:rsidRPr="00BF3DDB">
                    <w:rPr>
                      <w:rFonts w:ascii="Arial" w:eastAsia="Malgun Gothic" w:hAnsi="Arial" w:cs="Arial"/>
                      <w:sz w:val="18"/>
                      <w:szCs w:val="18"/>
                      <w:lang w:val="en-AU"/>
                    </w:rPr>
                    <w:t xml:space="preserve">may be increased to </w:t>
                  </w:r>
                  <w:r w:rsidRPr="00BF3DDB">
                    <w:rPr>
                      <w:rFonts w:ascii="Arial" w:eastAsia="Malgun Gothic" w:hAnsi="Arial" w:cs="Arial"/>
                      <w:sz w:val="18"/>
                      <w:szCs w:val="18"/>
                      <w:lang w:val="en-US"/>
                    </w:rPr>
                    <w:t>8</w:t>
                  </w:r>
                  <w:r w:rsidRPr="00BF3DDB">
                    <w:rPr>
                      <w:rFonts w:ascii="Arial" w:eastAsia="Malgun Gothic" w:hAnsi="Arial" w:cs="Arial"/>
                      <w:i/>
                      <w:iCs/>
                      <w:sz w:val="18"/>
                      <w:szCs w:val="18"/>
                      <w:lang w:val="en-US"/>
                    </w:rPr>
                    <w:t>ms</w:t>
                  </w:r>
                  <w:r w:rsidRPr="00BF3DDB">
                    <w:rPr>
                      <w:rFonts w:ascii="Arial" w:eastAsia="Malgun Gothic" w:hAnsi="Arial" w:cs="Arial"/>
                      <w:sz w:val="18"/>
                      <w:szCs w:val="18"/>
                      <w:lang w:val="en-US"/>
                    </w:rPr>
                    <w:t xml:space="preserve"> </w:t>
                  </w:r>
                  <w:r w:rsidRPr="00BF3DDB">
                    <w:rPr>
                      <w:rFonts w:ascii="Arial" w:eastAsia="Malgun Gothic" w:hAnsi="Arial" w:cs="Arial"/>
                      <w:sz w:val="18"/>
                      <w:szCs w:val="18"/>
                      <w:lang w:val="en-AU"/>
                    </w:rPr>
                    <w:t xml:space="preserve">by inserting one or more gaps. The minimum duration of a gap shall be </w:t>
                  </w:r>
                  <w:r w:rsidRPr="00BF3DDB">
                    <w:rPr>
                      <w:rFonts w:ascii="Arial" w:eastAsia="Malgun Gothic" w:hAnsi="Arial" w:cs="Arial"/>
                      <w:sz w:val="18"/>
                      <w:szCs w:val="18"/>
                      <w:lang w:val="en-US"/>
                    </w:rPr>
                    <w:t>100</w:t>
                  </w:r>
                  <w:r w:rsidRPr="00BF3DDB">
                    <w:rPr>
                      <w:rFonts w:ascii="Arial" w:eastAsia="Malgun Gothic" w:hAnsi="Arial" w:cs="Arial"/>
                      <w:i/>
                      <w:iCs/>
                      <w:sz w:val="18"/>
                      <w:szCs w:val="18"/>
                      <w:lang w:val="en-US"/>
                    </w:rPr>
                    <w:t>μs</w:t>
                  </w:r>
                  <w:r w:rsidRPr="00BF3DDB">
                    <w:rPr>
                      <w:rFonts w:ascii="Arial" w:eastAsia="Malgun Gothic" w:hAnsi="Arial" w:cs="Arial"/>
                      <w:sz w:val="18"/>
                      <w:szCs w:val="18"/>
                      <w:lang w:val="en-AU"/>
                    </w:rPr>
                    <w:t xml:space="preserve">. The maximum duration before including any such gap shall be </w:t>
                  </w:r>
                  <w:r w:rsidRPr="00BF3DDB">
                    <w:rPr>
                      <w:rFonts w:ascii="Arial" w:eastAsia="Malgun Gothic" w:hAnsi="Arial" w:cs="Arial"/>
                      <w:sz w:val="18"/>
                      <w:szCs w:val="18"/>
                      <w:lang w:val="en-US"/>
                    </w:rPr>
                    <w:t>6</w:t>
                  </w:r>
                  <w:r w:rsidRPr="00BF3DDB">
                    <w:rPr>
                      <w:rFonts w:ascii="Arial" w:eastAsia="Malgun Gothic" w:hAnsi="Arial" w:cs="Arial"/>
                      <w:i/>
                      <w:iCs/>
                      <w:sz w:val="18"/>
                      <w:szCs w:val="18"/>
                      <w:lang w:val="en-US"/>
                    </w:rPr>
                    <w:t>ms</w:t>
                  </w:r>
                  <w:r w:rsidRPr="00BF3DDB">
                    <w:rPr>
                      <w:rFonts w:ascii="Arial" w:eastAsia="Malgun Gothic" w:hAnsi="Arial" w:cs="Arial"/>
                      <w:sz w:val="18"/>
                      <w:szCs w:val="18"/>
                      <w:lang w:val="en-AU"/>
                    </w:rPr>
                    <w:t xml:space="preserve">. </w:t>
                  </w:r>
                </w:p>
              </w:tc>
            </w:tr>
          </w:tbl>
          <w:p w14:paraId="25167317" w14:textId="658102F3" w:rsidR="00EC131A" w:rsidRPr="004905BF" w:rsidRDefault="00EC131A" w:rsidP="00EC131A">
            <w:pPr>
              <w:rPr>
                <w:rFonts w:ascii="Arial" w:hAnsi="Arial" w:cs="Arial"/>
              </w:rPr>
            </w:pPr>
            <w:r w:rsidRPr="004905BF">
              <w:rPr>
                <w:rFonts w:ascii="Arial" w:hAnsi="Arial" w:cs="Arial"/>
                <w:b/>
                <w:bCs/>
                <w:iCs/>
                <w:highlight w:val="green"/>
              </w:rPr>
              <w:t>Agreement</w:t>
            </w:r>
          </w:p>
          <w:p w14:paraId="6949F898" w14:textId="77777777" w:rsidR="00EC131A" w:rsidRPr="00EC131A" w:rsidRDefault="00EC131A" w:rsidP="00EC131A">
            <w:pPr>
              <w:pStyle w:val="af9"/>
              <w:numPr>
                <w:ilvl w:val="0"/>
                <w:numId w:val="37"/>
              </w:numPr>
              <w:autoSpaceDE w:val="0"/>
              <w:autoSpaceDN w:val="0"/>
              <w:adjustRightInd w:val="0"/>
              <w:snapToGrid w:val="0"/>
              <w:spacing w:line="276" w:lineRule="auto"/>
              <w:ind w:leftChars="100" w:left="560"/>
              <w:rPr>
                <w:rFonts w:ascii="Arial" w:hAnsi="Arial" w:cs="Arial"/>
                <w:sz w:val="20"/>
                <w:szCs w:val="20"/>
              </w:rPr>
            </w:pPr>
            <w:r w:rsidRPr="00EC131A">
              <w:rPr>
                <w:rFonts w:ascii="Arial" w:hAnsi="Arial" w:cs="Arial"/>
                <w:sz w:val="20"/>
                <w:szCs w:val="20"/>
              </w:rPr>
              <w:t>Type 1 SL channel access procedure is applicable to the following transmissions by a UE:</w:t>
            </w:r>
          </w:p>
          <w:p w14:paraId="55D2C4BF" w14:textId="77777777" w:rsidR="00EC131A" w:rsidRPr="00EC131A" w:rsidRDefault="00EC131A" w:rsidP="00EC131A">
            <w:pPr>
              <w:pStyle w:val="af9"/>
              <w:numPr>
                <w:ilvl w:val="1"/>
                <w:numId w:val="37"/>
              </w:numPr>
              <w:autoSpaceDE w:val="0"/>
              <w:autoSpaceDN w:val="0"/>
              <w:adjustRightInd w:val="0"/>
              <w:snapToGrid w:val="0"/>
              <w:spacing w:line="276" w:lineRule="auto"/>
              <w:rPr>
                <w:rFonts w:ascii="Arial" w:hAnsi="Arial" w:cs="Arial"/>
                <w:sz w:val="20"/>
                <w:szCs w:val="20"/>
              </w:rPr>
            </w:pPr>
            <w:r w:rsidRPr="00EC131A">
              <w:rPr>
                <w:rFonts w:ascii="Arial" w:hAnsi="Arial" w:cs="Arial"/>
                <w:sz w:val="20"/>
                <w:szCs w:val="20"/>
              </w:rPr>
              <w:t xml:space="preserve">PSSCH/PSCCH transmission(s) scheduled or configured by a </w:t>
            </w:r>
            <w:proofErr w:type="spellStart"/>
            <w:r w:rsidRPr="00EC131A">
              <w:rPr>
                <w:rFonts w:ascii="Arial" w:hAnsi="Arial" w:cs="Arial"/>
                <w:sz w:val="20"/>
                <w:szCs w:val="20"/>
              </w:rPr>
              <w:t>gNB</w:t>
            </w:r>
            <w:proofErr w:type="spellEnd"/>
            <w:r w:rsidRPr="00EC131A">
              <w:rPr>
                <w:rFonts w:ascii="Arial" w:hAnsi="Arial" w:cs="Arial"/>
                <w:sz w:val="20"/>
                <w:szCs w:val="20"/>
              </w:rPr>
              <w:t xml:space="preserve"> in SL Mode 1 resource allocation.</w:t>
            </w:r>
          </w:p>
          <w:p w14:paraId="11D2B1F3" w14:textId="77777777" w:rsidR="00EC131A" w:rsidRPr="00EC131A" w:rsidRDefault="00EC131A" w:rsidP="00EC131A">
            <w:pPr>
              <w:pStyle w:val="af9"/>
              <w:numPr>
                <w:ilvl w:val="1"/>
                <w:numId w:val="37"/>
              </w:numPr>
              <w:autoSpaceDE w:val="0"/>
              <w:autoSpaceDN w:val="0"/>
              <w:adjustRightInd w:val="0"/>
              <w:snapToGrid w:val="0"/>
              <w:spacing w:line="276" w:lineRule="auto"/>
              <w:rPr>
                <w:rFonts w:ascii="Arial" w:hAnsi="Arial" w:cs="Arial"/>
                <w:sz w:val="20"/>
                <w:szCs w:val="20"/>
              </w:rPr>
            </w:pPr>
            <w:r w:rsidRPr="00EC131A">
              <w:rPr>
                <w:rFonts w:ascii="Arial" w:hAnsi="Arial" w:cs="Arial"/>
                <w:sz w:val="20"/>
                <w:szCs w:val="20"/>
              </w:rPr>
              <w:t>PSSCH/PSCCH transmission(s) from the UE in SL Mode 2 resource allocation.</w:t>
            </w:r>
          </w:p>
          <w:p w14:paraId="5B017398" w14:textId="77777777" w:rsidR="00EC131A" w:rsidRPr="00EC131A" w:rsidRDefault="00EC131A" w:rsidP="00EC131A">
            <w:pPr>
              <w:pStyle w:val="af9"/>
              <w:numPr>
                <w:ilvl w:val="1"/>
                <w:numId w:val="37"/>
              </w:numPr>
              <w:autoSpaceDE w:val="0"/>
              <w:autoSpaceDN w:val="0"/>
              <w:adjustRightInd w:val="0"/>
              <w:snapToGrid w:val="0"/>
              <w:spacing w:line="276" w:lineRule="auto"/>
              <w:rPr>
                <w:rFonts w:ascii="Arial" w:hAnsi="Arial" w:cs="Arial"/>
                <w:sz w:val="20"/>
                <w:szCs w:val="20"/>
              </w:rPr>
            </w:pPr>
            <w:r w:rsidRPr="00EC131A">
              <w:rPr>
                <w:rFonts w:ascii="Arial" w:hAnsi="Arial" w:cs="Arial"/>
                <w:sz w:val="20"/>
                <w:szCs w:val="20"/>
              </w:rPr>
              <w:t>Other SL transmissions including S-SSB and PSFCH transmissions from a UE</w:t>
            </w:r>
          </w:p>
          <w:p w14:paraId="61BC7086" w14:textId="77777777" w:rsidR="00EC131A" w:rsidRPr="00EC131A" w:rsidRDefault="00EC131A" w:rsidP="00EC131A">
            <w:pPr>
              <w:pStyle w:val="af9"/>
              <w:numPr>
                <w:ilvl w:val="2"/>
                <w:numId w:val="37"/>
              </w:numPr>
              <w:autoSpaceDE w:val="0"/>
              <w:autoSpaceDN w:val="0"/>
              <w:adjustRightInd w:val="0"/>
              <w:snapToGrid w:val="0"/>
              <w:spacing w:line="276" w:lineRule="auto"/>
              <w:rPr>
                <w:rFonts w:ascii="Arial" w:hAnsi="Arial" w:cs="Arial"/>
                <w:sz w:val="20"/>
                <w:szCs w:val="20"/>
              </w:rPr>
            </w:pPr>
            <w:r w:rsidRPr="00EC131A">
              <w:rPr>
                <w:rFonts w:ascii="Arial" w:hAnsi="Arial" w:cs="Arial"/>
                <w:sz w:val="20"/>
                <w:szCs w:val="20"/>
              </w:rPr>
              <w:t>FFS: how to set CAPC for S-SSB and PSFCH</w:t>
            </w:r>
          </w:p>
          <w:p w14:paraId="1535AA83" w14:textId="77777777" w:rsidR="00EC131A" w:rsidRPr="00EC131A" w:rsidRDefault="00EC131A" w:rsidP="00EC131A">
            <w:pPr>
              <w:pStyle w:val="af9"/>
              <w:numPr>
                <w:ilvl w:val="1"/>
                <w:numId w:val="37"/>
              </w:numPr>
              <w:autoSpaceDE w:val="0"/>
              <w:autoSpaceDN w:val="0"/>
              <w:adjustRightInd w:val="0"/>
              <w:snapToGrid w:val="0"/>
              <w:spacing w:line="276" w:lineRule="auto"/>
              <w:rPr>
                <w:rFonts w:ascii="Arial" w:hAnsi="Arial" w:cs="Arial"/>
                <w:sz w:val="20"/>
                <w:szCs w:val="20"/>
              </w:rPr>
            </w:pPr>
            <w:r w:rsidRPr="00EC131A">
              <w:rPr>
                <w:rFonts w:ascii="Arial" w:hAnsi="Arial" w:cs="Arial"/>
                <w:sz w:val="20"/>
                <w:szCs w:val="20"/>
              </w:rPr>
              <w:t>Note: Type 1 can be used to initiate a COT</w:t>
            </w:r>
          </w:p>
          <w:p w14:paraId="46DB114C" w14:textId="77777777" w:rsidR="00EC131A" w:rsidRPr="00EC131A" w:rsidRDefault="00EC131A" w:rsidP="00EC131A">
            <w:pPr>
              <w:pStyle w:val="af9"/>
              <w:numPr>
                <w:ilvl w:val="0"/>
                <w:numId w:val="37"/>
              </w:numPr>
              <w:autoSpaceDE w:val="0"/>
              <w:autoSpaceDN w:val="0"/>
              <w:adjustRightInd w:val="0"/>
              <w:snapToGrid w:val="0"/>
              <w:spacing w:line="276" w:lineRule="auto"/>
              <w:ind w:leftChars="100" w:left="560"/>
              <w:rPr>
                <w:rFonts w:ascii="Arial" w:hAnsi="Arial" w:cs="Arial"/>
                <w:sz w:val="20"/>
                <w:szCs w:val="20"/>
              </w:rPr>
            </w:pPr>
            <w:r w:rsidRPr="00EC131A">
              <w:rPr>
                <w:rFonts w:ascii="Arial" w:hAnsi="Arial" w:cs="Arial"/>
                <w:sz w:val="20"/>
                <w:szCs w:val="20"/>
              </w:rPr>
              <w:lastRenderedPageBreak/>
              <w:t xml:space="preserve">A UE uses a channel access priority class applicable to the </w:t>
            </w:r>
            <w:bookmarkStart w:id="25" w:name="OLE_LINK59"/>
            <w:proofErr w:type="spellStart"/>
            <w:r w:rsidRPr="00EC131A">
              <w:rPr>
                <w:rFonts w:ascii="Arial" w:hAnsi="Arial" w:cs="Arial"/>
                <w:sz w:val="20"/>
                <w:szCs w:val="20"/>
              </w:rPr>
              <w:t>sidelink</w:t>
            </w:r>
            <w:proofErr w:type="spellEnd"/>
            <w:r w:rsidRPr="00EC131A">
              <w:rPr>
                <w:rFonts w:ascii="Arial" w:hAnsi="Arial" w:cs="Arial"/>
                <w:sz w:val="20"/>
                <w:szCs w:val="20"/>
              </w:rPr>
              <w:t xml:space="preserve"> user plane data multiplexed in PSSCH</w:t>
            </w:r>
            <w:bookmarkEnd w:id="25"/>
            <w:r w:rsidRPr="00EC131A">
              <w:rPr>
                <w:rFonts w:ascii="Arial" w:hAnsi="Arial" w:cs="Arial"/>
                <w:sz w:val="20"/>
                <w:szCs w:val="20"/>
              </w:rPr>
              <w:t xml:space="preserve"> for performing the Type 1 channel access procedures to transmit transmission(s) including PSSCH with user plane data and its associated PSCCH.</w:t>
            </w:r>
          </w:p>
          <w:p w14:paraId="5D3362CE" w14:textId="77777777" w:rsidR="00EC131A" w:rsidRPr="00EC131A" w:rsidRDefault="00EC131A" w:rsidP="00EC131A">
            <w:pPr>
              <w:pStyle w:val="af9"/>
              <w:numPr>
                <w:ilvl w:val="1"/>
                <w:numId w:val="37"/>
              </w:numPr>
              <w:autoSpaceDE w:val="0"/>
              <w:autoSpaceDN w:val="0"/>
              <w:adjustRightInd w:val="0"/>
              <w:snapToGrid w:val="0"/>
              <w:spacing w:line="276" w:lineRule="auto"/>
              <w:rPr>
                <w:rFonts w:ascii="Arial" w:hAnsi="Arial" w:cs="Arial"/>
                <w:sz w:val="20"/>
                <w:szCs w:val="20"/>
              </w:rPr>
            </w:pPr>
            <w:r w:rsidRPr="00EC131A">
              <w:rPr>
                <w:rFonts w:ascii="Arial" w:hAnsi="Arial" w:cs="Arial"/>
                <w:sz w:val="20"/>
                <w:szCs w:val="20"/>
              </w:rPr>
              <w:t>Note: how to set CAPC for MAC CE multiplexed in PSSCH is up to RAN2</w:t>
            </w:r>
          </w:p>
          <w:p w14:paraId="2072CF58" w14:textId="71CFEB7B" w:rsidR="00B66CC3" w:rsidRPr="00EC131A" w:rsidRDefault="00EC131A" w:rsidP="00EC131A">
            <w:pPr>
              <w:pStyle w:val="af9"/>
              <w:numPr>
                <w:ilvl w:val="0"/>
                <w:numId w:val="37"/>
              </w:numPr>
              <w:autoSpaceDE w:val="0"/>
              <w:autoSpaceDN w:val="0"/>
              <w:adjustRightInd w:val="0"/>
              <w:snapToGrid w:val="0"/>
              <w:spacing w:line="276" w:lineRule="auto"/>
              <w:ind w:leftChars="100" w:left="560"/>
            </w:pPr>
            <w:r w:rsidRPr="00EC131A">
              <w:rPr>
                <w:rFonts w:ascii="Arial" w:hAnsi="Arial" w:cs="Arial"/>
                <w:sz w:val="20"/>
                <w:szCs w:val="20"/>
              </w:rPr>
              <w:t xml:space="preserve">A UE shall not transmit on a channel for a Channel Occupancy Time that exceeds the maximum COT duration where the channel access procedures are performed based on a channel access priority class </w:t>
            </w:r>
            <w:r w:rsidRPr="00EC131A">
              <w:rPr>
                <w:rFonts w:ascii="Arial" w:hAnsi="Arial" w:cs="Arial"/>
                <w:i/>
                <w:sz w:val="20"/>
                <w:szCs w:val="20"/>
              </w:rPr>
              <w:t>p</w:t>
            </w:r>
            <w:r w:rsidRPr="00EC131A">
              <w:rPr>
                <w:rFonts w:ascii="Arial" w:hAnsi="Arial" w:cs="Arial"/>
                <w:sz w:val="20"/>
                <w:szCs w:val="20"/>
              </w:rPr>
              <w:t xml:space="preserve"> </w:t>
            </w:r>
            <w:r w:rsidRPr="00EC131A">
              <w:rPr>
                <w:rFonts w:ascii="Arial" w:hAnsi="Arial" w:cs="Arial"/>
                <w:sz w:val="20"/>
                <w:szCs w:val="20"/>
              </w:rPr>
              <w:fldChar w:fldCharType="begin"/>
            </w:r>
            <w:r w:rsidRPr="00EC131A">
              <w:rPr>
                <w:rFonts w:ascii="Arial" w:hAnsi="Arial" w:cs="Arial"/>
                <w:sz w:val="20"/>
                <w:szCs w:val="20"/>
              </w:rPr>
              <w:instrText xml:space="preserve"> QUOTE </w:instrText>
            </w:r>
            <m:oMath>
              <m:r>
                <m:rPr>
                  <m:sty m:val="p"/>
                </m:rPr>
                <w:rPr>
                  <w:rFonts w:ascii="Cambria Math" w:hAnsi="Cambria Math" w:cs="Arial"/>
                  <w:color w:val="FF0000"/>
                  <w:sz w:val="20"/>
                  <w:szCs w:val="20"/>
                </w:rPr>
                <m:t>p</m:t>
              </m:r>
            </m:oMath>
            <w:r w:rsidRPr="00EC131A">
              <w:rPr>
                <w:rFonts w:ascii="Arial" w:hAnsi="Arial" w:cs="Arial"/>
                <w:sz w:val="20"/>
                <w:szCs w:val="20"/>
              </w:rPr>
              <w:instrText xml:space="preserve"> </w:instrText>
            </w:r>
            <w:r w:rsidRPr="00EC131A">
              <w:rPr>
                <w:rFonts w:ascii="Arial" w:hAnsi="Arial" w:cs="Arial"/>
                <w:sz w:val="20"/>
                <w:szCs w:val="20"/>
              </w:rPr>
              <w:fldChar w:fldCharType="end"/>
            </w:r>
            <w:r w:rsidRPr="00EC131A">
              <w:rPr>
                <w:rFonts w:ascii="Arial" w:hAnsi="Arial" w:cs="Arial"/>
                <w:sz w:val="20"/>
                <w:szCs w:val="20"/>
              </w:rPr>
              <w:t>associated with the UE transmissions, as given in CAPC table for SL.</w:t>
            </w:r>
          </w:p>
        </w:tc>
      </w:tr>
    </w:tbl>
    <w:p w14:paraId="4BCCA5F8" w14:textId="3DE5D70C" w:rsidR="004D4080" w:rsidRDefault="00EC131A" w:rsidP="00763810">
      <w:pPr>
        <w:spacing w:beforeLines="50" w:before="120" w:afterLines="50" w:line="288" w:lineRule="auto"/>
        <w:jc w:val="both"/>
        <w:rPr>
          <w:rFonts w:ascii="Arial" w:hAnsi="Arial" w:cs="Arial"/>
          <w:lang w:eastAsia="zh-CN"/>
        </w:rPr>
      </w:pPr>
      <w:r w:rsidRPr="00EC131A">
        <w:rPr>
          <w:rFonts w:ascii="Arial" w:hAnsi="Arial" w:cs="Arial"/>
          <w:lang w:eastAsia="zh-CN"/>
        </w:rPr>
        <w:lastRenderedPageBreak/>
        <w:t xml:space="preserve">Next, for PSCCH/PSSCH, </w:t>
      </w:r>
      <w:r>
        <w:rPr>
          <w:rFonts w:ascii="Arial" w:hAnsi="Arial" w:cs="Arial"/>
          <w:lang w:eastAsia="zh-CN"/>
        </w:rPr>
        <w:t xml:space="preserve">according to the above agreements, </w:t>
      </w:r>
      <w:r w:rsidRPr="00EC131A">
        <w:rPr>
          <w:rFonts w:ascii="Arial" w:hAnsi="Arial" w:cs="Arial"/>
          <w:lang w:eastAsia="zh-CN"/>
        </w:rPr>
        <w:t xml:space="preserve">the applied CAPC should depend on the </w:t>
      </w:r>
      <w:proofErr w:type="spellStart"/>
      <w:r w:rsidRPr="00EC131A">
        <w:rPr>
          <w:rFonts w:ascii="Arial" w:hAnsi="Arial" w:cs="Arial"/>
          <w:lang w:eastAsia="zh-CN"/>
        </w:rPr>
        <w:t>sidelink</w:t>
      </w:r>
      <w:proofErr w:type="spellEnd"/>
      <w:r w:rsidRPr="00EC131A">
        <w:rPr>
          <w:rFonts w:ascii="Arial" w:hAnsi="Arial" w:cs="Arial"/>
          <w:lang w:eastAsia="zh-CN"/>
        </w:rPr>
        <w:t xml:space="preserve"> user plane data multiplexed in PSSCH</w:t>
      </w:r>
      <w:r>
        <w:rPr>
          <w:rFonts w:ascii="Arial" w:hAnsi="Arial" w:cs="Arial"/>
          <w:lang w:eastAsia="zh-CN"/>
        </w:rPr>
        <w:t xml:space="preserve">, in our point of view, a </w:t>
      </w:r>
      <w:r w:rsidRPr="00EC131A">
        <w:rPr>
          <w:rFonts w:ascii="Arial" w:hAnsi="Arial" w:cs="Arial"/>
          <w:lang w:eastAsia="zh-CN"/>
        </w:rPr>
        <w:t>detailed mapping relationship between PQI/L1 priority and CAPC</w:t>
      </w:r>
      <w:r>
        <w:rPr>
          <w:rFonts w:ascii="Arial" w:hAnsi="Arial" w:cs="Arial"/>
          <w:lang w:eastAsia="zh-CN"/>
        </w:rPr>
        <w:t xml:space="preserve"> should be designed</w:t>
      </w:r>
      <w:r w:rsidRPr="00EC131A">
        <w:rPr>
          <w:rFonts w:ascii="Arial" w:hAnsi="Arial" w:cs="Arial"/>
          <w:lang w:eastAsia="zh-CN"/>
        </w:rPr>
        <w:t xml:space="preserve">, </w:t>
      </w:r>
      <w:r>
        <w:rPr>
          <w:rFonts w:ascii="Arial" w:hAnsi="Arial" w:cs="Arial"/>
          <w:lang w:eastAsia="zh-CN"/>
        </w:rPr>
        <w:t>but th</w:t>
      </w:r>
      <w:r w:rsidR="0035168E">
        <w:rPr>
          <w:rFonts w:ascii="Arial" w:hAnsi="Arial" w:cs="Arial" w:hint="eastAsia"/>
          <w:lang w:eastAsia="zh-CN"/>
        </w:rPr>
        <w:t>e</w:t>
      </w:r>
      <w:r w:rsidR="0035168E">
        <w:rPr>
          <w:rFonts w:ascii="Arial" w:hAnsi="Arial" w:cs="Arial"/>
          <w:lang w:eastAsia="zh-CN"/>
        </w:rPr>
        <w:t xml:space="preserve"> details</w:t>
      </w:r>
      <w:r w:rsidRPr="00EC131A">
        <w:rPr>
          <w:rFonts w:ascii="Arial" w:hAnsi="Arial" w:cs="Arial"/>
          <w:lang w:eastAsia="zh-CN"/>
        </w:rPr>
        <w:t xml:space="preserve"> should be discussed in RAN2</w:t>
      </w:r>
      <w:r w:rsidR="0035168E">
        <w:rPr>
          <w:rFonts w:ascii="Arial" w:hAnsi="Arial" w:cs="Arial"/>
          <w:lang w:eastAsia="zh-CN"/>
        </w:rPr>
        <w:t xml:space="preserve"> as well</w:t>
      </w:r>
      <w:r w:rsidRPr="00EC131A">
        <w:rPr>
          <w:rFonts w:ascii="Arial" w:hAnsi="Arial" w:cs="Arial"/>
          <w:lang w:eastAsia="zh-CN"/>
        </w:rPr>
        <w:t xml:space="preserve">. </w:t>
      </w:r>
      <w:r w:rsidR="005B5883" w:rsidRPr="00987F1C">
        <w:rPr>
          <w:rFonts w:ascii="Arial" w:hAnsi="Arial" w:cs="Arial"/>
          <w:lang w:eastAsia="zh-CN"/>
        </w:rPr>
        <w:t xml:space="preserve">Finally, </w:t>
      </w:r>
      <w:r>
        <w:rPr>
          <w:rFonts w:ascii="Arial" w:hAnsi="Arial" w:cs="Arial"/>
          <w:lang w:eastAsia="zh-CN"/>
        </w:rPr>
        <w:t>there is a</w:t>
      </w:r>
      <w:r w:rsidR="0035168E">
        <w:rPr>
          <w:rFonts w:ascii="Arial" w:hAnsi="Arial" w:cs="Arial"/>
          <w:lang w:eastAsia="zh-CN"/>
        </w:rPr>
        <w:t>n</w:t>
      </w:r>
      <w:r>
        <w:rPr>
          <w:rFonts w:ascii="Arial" w:hAnsi="Arial" w:cs="Arial"/>
          <w:lang w:eastAsia="zh-CN"/>
        </w:rPr>
        <w:t xml:space="preserve"> FFS </w:t>
      </w:r>
      <w:r w:rsidR="005B5883" w:rsidRPr="00987F1C">
        <w:rPr>
          <w:rFonts w:ascii="Arial" w:hAnsi="Arial" w:cs="Arial"/>
          <w:lang w:eastAsia="zh-CN"/>
        </w:rPr>
        <w:t>for PSFCH/S-SSB</w:t>
      </w:r>
      <w:r>
        <w:rPr>
          <w:rFonts w:ascii="Arial" w:hAnsi="Arial" w:cs="Arial"/>
          <w:lang w:eastAsia="zh-CN"/>
        </w:rPr>
        <w:t xml:space="preserve"> CAPC determination</w:t>
      </w:r>
      <w:r w:rsidR="00B2571E" w:rsidRPr="00987F1C">
        <w:rPr>
          <w:rFonts w:ascii="Arial" w:hAnsi="Arial" w:cs="Arial"/>
          <w:lang w:eastAsia="zh-CN"/>
        </w:rPr>
        <w:t xml:space="preserve">, </w:t>
      </w:r>
      <w:r>
        <w:rPr>
          <w:rFonts w:ascii="Arial" w:hAnsi="Arial" w:cs="Arial"/>
          <w:lang w:eastAsia="zh-CN"/>
        </w:rPr>
        <w:t xml:space="preserve">the most straightforward way is </w:t>
      </w:r>
      <w:r w:rsidR="00B2571E" w:rsidRPr="00987F1C">
        <w:rPr>
          <w:rFonts w:ascii="Arial" w:hAnsi="Arial" w:cs="Arial"/>
          <w:lang w:eastAsia="zh-CN"/>
        </w:rPr>
        <w:t xml:space="preserve">to reuse the similar design of PUCCH in NR-U, i.e., CAPC </w:t>
      </w:r>
      <w:r w:rsidR="005D677F">
        <w:rPr>
          <w:rFonts w:ascii="Arial" w:hAnsi="Arial" w:cs="Arial"/>
          <w:lang w:eastAsia="zh-CN"/>
        </w:rPr>
        <w:t xml:space="preserve">value </w:t>
      </w:r>
      <w:r w:rsidR="00B2571E" w:rsidRPr="00987F1C">
        <w:rPr>
          <w:rFonts w:ascii="Arial" w:hAnsi="Arial" w:cs="Arial"/>
          <w:lang w:eastAsia="zh-CN"/>
        </w:rPr>
        <w:t>is equal to 1.</w:t>
      </w:r>
    </w:p>
    <w:p w14:paraId="141780E2" w14:textId="4CE3B028" w:rsidR="00987F1C" w:rsidRPr="00B117D7" w:rsidRDefault="00987F1C" w:rsidP="00987F1C">
      <w:pPr>
        <w:jc w:val="both"/>
        <w:rPr>
          <w:rFonts w:ascii="Arial" w:hAnsi="Arial" w:cs="Arial"/>
          <w:b/>
          <w:bCs/>
          <w:lang w:eastAsia="zh-CN"/>
        </w:rPr>
      </w:pPr>
      <w:bookmarkStart w:id="26" w:name="OLE_LINK51"/>
      <w:bookmarkStart w:id="27" w:name="OLE_LINK52"/>
      <w:r w:rsidRPr="00765019">
        <w:rPr>
          <w:rFonts w:ascii="Arial" w:hAnsi="Arial" w:cs="Arial"/>
          <w:b/>
          <w:bCs/>
          <w:lang w:eastAsia="zh-CN"/>
        </w:rPr>
        <w:t xml:space="preserve">Proposal </w:t>
      </w:r>
      <w:r w:rsidR="00FA2C6B">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 xml:space="preserve">In SL-U, </w:t>
      </w:r>
      <w:r w:rsidR="008A326E">
        <w:rPr>
          <w:rFonts w:ascii="Arial" w:hAnsi="Arial" w:cs="Arial"/>
          <w:b/>
          <w:bCs/>
          <w:lang w:eastAsia="zh-CN"/>
        </w:rPr>
        <w:t>regarding the CAPC determination:</w:t>
      </w:r>
    </w:p>
    <w:bookmarkEnd w:id="26"/>
    <w:bookmarkEnd w:id="27"/>
    <w:p w14:paraId="5D4DB49A" w14:textId="1F8287DB" w:rsidR="00987F1C" w:rsidRPr="00C04031" w:rsidRDefault="00976B36" w:rsidP="00C04031">
      <w:pPr>
        <w:pStyle w:val="af9"/>
        <w:numPr>
          <w:ilvl w:val="0"/>
          <w:numId w:val="40"/>
        </w:numPr>
        <w:jc w:val="both"/>
        <w:rPr>
          <w:rFonts w:ascii="Arial" w:hAnsi="Arial" w:cs="Arial"/>
          <w:b/>
          <w:bCs/>
          <w:sz w:val="20"/>
          <w:szCs w:val="20"/>
          <w:lang w:eastAsia="zh-CN"/>
        </w:rPr>
      </w:pPr>
      <w:r w:rsidRPr="00C04031">
        <w:rPr>
          <w:rFonts w:ascii="Arial" w:hAnsi="Arial" w:cs="Arial"/>
          <w:b/>
          <w:bCs/>
          <w:sz w:val="20"/>
          <w:szCs w:val="20"/>
          <w:lang w:eastAsia="zh-CN"/>
        </w:rPr>
        <w:t>For PSCCH/PSSCH, the detailed mapping relationship between PQI/L1 priority and CAPC should be discussed in RAN2;</w:t>
      </w:r>
    </w:p>
    <w:p w14:paraId="74AE127C" w14:textId="0BF772B0" w:rsidR="00976B36" w:rsidRPr="00C04031" w:rsidRDefault="0034302A" w:rsidP="00C04031">
      <w:pPr>
        <w:pStyle w:val="af9"/>
        <w:numPr>
          <w:ilvl w:val="0"/>
          <w:numId w:val="40"/>
        </w:numPr>
        <w:jc w:val="both"/>
        <w:rPr>
          <w:rFonts w:ascii="Arial" w:hAnsi="Arial" w:cs="Arial"/>
          <w:b/>
          <w:bCs/>
          <w:sz w:val="20"/>
          <w:szCs w:val="20"/>
          <w:lang w:eastAsia="zh-CN"/>
        </w:rPr>
      </w:pPr>
      <w:r w:rsidRPr="00C04031">
        <w:rPr>
          <w:rFonts w:ascii="Arial" w:hAnsi="Arial" w:cs="Arial"/>
          <w:b/>
          <w:bCs/>
          <w:sz w:val="20"/>
          <w:szCs w:val="20"/>
          <w:lang w:eastAsia="zh-CN"/>
        </w:rPr>
        <w:t>F</w:t>
      </w:r>
      <w:r w:rsidR="00976B36" w:rsidRPr="00C04031">
        <w:rPr>
          <w:rFonts w:ascii="Arial" w:hAnsi="Arial" w:cs="Arial"/>
          <w:b/>
          <w:bCs/>
          <w:sz w:val="20"/>
          <w:szCs w:val="20"/>
          <w:lang w:eastAsia="zh-CN"/>
        </w:rPr>
        <w:t xml:space="preserve">or PSFCH/S-SSB, </w:t>
      </w:r>
      <w:r w:rsidR="008A326E" w:rsidRPr="00C04031">
        <w:rPr>
          <w:rFonts w:ascii="Arial" w:hAnsi="Arial" w:cs="Arial"/>
          <w:b/>
          <w:bCs/>
          <w:sz w:val="20"/>
          <w:szCs w:val="20"/>
          <w:lang w:eastAsia="zh-CN"/>
        </w:rPr>
        <w:t xml:space="preserve">when type 1 channel access procedure is applied, </w:t>
      </w:r>
      <w:r w:rsidR="00976B36" w:rsidRPr="00C04031">
        <w:rPr>
          <w:rFonts w:ascii="Arial" w:hAnsi="Arial" w:cs="Arial"/>
          <w:b/>
          <w:bCs/>
          <w:sz w:val="20"/>
          <w:szCs w:val="20"/>
          <w:lang w:eastAsia="zh-CN"/>
        </w:rPr>
        <w:t xml:space="preserve">CAPC </w:t>
      </w:r>
      <w:r w:rsidR="005D677F" w:rsidRPr="00C04031">
        <w:rPr>
          <w:rFonts w:ascii="Arial" w:hAnsi="Arial" w:cs="Arial"/>
          <w:b/>
          <w:bCs/>
          <w:sz w:val="20"/>
          <w:szCs w:val="20"/>
          <w:lang w:eastAsia="zh-CN"/>
        </w:rPr>
        <w:t xml:space="preserve">value </w:t>
      </w:r>
      <w:r w:rsidR="00976B36" w:rsidRPr="00C04031">
        <w:rPr>
          <w:rFonts w:ascii="Arial" w:hAnsi="Arial" w:cs="Arial"/>
          <w:b/>
          <w:bCs/>
          <w:sz w:val="20"/>
          <w:szCs w:val="20"/>
          <w:lang w:eastAsia="zh-CN"/>
        </w:rPr>
        <w:t>is equal to 1.</w:t>
      </w:r>
    </w:p>
    <w:p w14:paraId="05F1C57C" w14:textId="3831C4C6" w:rsidR="00976B36" w:rsidRDefault="00B4117C" w:rsidP="00B4117C">
      <w:pPr>
        <w:spacing w:beforeLines="50" w:before="120" w:afterLines="50" w:line="288" w:lineRule="auto"/>
        <w:jc w:val="both"/>
        <w:rPr>
          <w:rFonts w:ascii="Arial" w:hAnsi="Arial" w:cs="Arial"/>
          <w:lang w:eastAsia="zh-CN"/>
        </w:rPr>
      </w:pPr>
      <w:r w:rsidRPr="00C04031">
        <w:rPr>
          <w:rFonts w:ascii="Arial" w:hAnsi="Arial" w:cs="Arial"/>
          <w:lang w:eastAsia="zh-CN"/>
        </w:rPr>
        <w:t xml:space="preserve">During last meeting, </w:t>
      </w:r>
      <w:r w:rsidRPr="00B4117C">
        <w:rPr>
          <w:rFonts w:ascii="Arial" w:hAnsi="Arial" w:cs="Arial"/>
          <w:lang w:eastAsia="zh-CN"/>
        </w:rPr>
        <w:t>the following agreements</w:t>
      </w:r>
      <w:r>
        <w:rPr>
          <w:rFonts w:ascii="Arial" w:hAnsi="Arial" w:cs="Arial"/>
          <w:lang w:eastAsia="zh-CN"/>
        </w:rPr>
        <w:t xml:space="preserve"> have been achieved w.r.t the definition of reference duration, which is </w:t>
      </w:r>
      <w:r w:rsidR="004905BF" w:rsidRPr="004905BF">
        <w:rPr>
          <w:rFonts w:ascii="Arial" w:hAnsi="Arial" w:cs="Arial"/>
          <w:lang w:eastAsia="zh-CN"/>
        </w:rPr>
        <w:t>necessary</w:t>
      </w:r>
      <w:r w:rsidR="004905BF">
        <w:rPr>
          <w:rFonts w:ascii="Arial" w:hAnsi="Arial" w:cs="Arial"/>
          <w:lang w:eastAsia="zh-CN"/>
        </w:rPr>
        <w:t xml:space="preserve"> </w:t>
      </w:r>
      <w:r>
        <w:rPr>
          <w:rFonts w:ascii="Arial" w:hAnsi="Arial" w:cs="Arial"/>
          <w:lang w:eastAsia="zh-CN"/>
        </w:rPr>
        <w:t xml:space="preserve">to </w:t>
      </w:r>
      <w:r w:rsidRPr="00B4117C">
        <w:rPr>
          <w:rFonts w:ascii="Arial" w:hAnsi="Arial" w:cs="Arial"/>
          <w:lang w:eastAsia="zh-CN"/>
        </w:rPr>
        <w:t xml:space="preserve">be determined before selecting the options </w:t>
      </w:r>
      <w:r w:rsidR="00D92477">
        <w:rPr>
          <w:rFonts w:ascii="Arial" w:hAnsi="Arial" w:cs="Arial"/>
          <w:lang w:eastAsia="zh-CN"/>
        </w:rPr>
        <w:t>for</w:t>
      </w:r>
      <w:r w:rsidRPr="00B4117C">
        <w:rPr>
          <w:rFonts w:ascii="Arial" w:hAnsi="Arial" w:cs="Arial"/>
          <w:lang w:eastAsia="zh-CN"/>
        </w:rPr>
        <w:t xml:space="preserve"> CW adjustment</w:t>
      </w:r>
      <w:r>
        <w:rPr>
          <w:rFonts w:ascii="Arial" w:hAnsi="Arial" w:cs="Arial"/>
          <w:lang w:eastAsia="zh-CN"/>
        </w:rPr>
        <w:t>.</w:t>
      </w:r>
    </w:p>
    <w:tbl>
      <w:tblPr>
        <w:tblStyle w:val="af1"/>
        <w:tblW w:w="9962" w:type="dxa"/>
        <w:tblLook w:val="04A0" w:firstRow="1" w:lastRow="0" w:firstColumn="1" w:lastColumn="0" w:noHBand="0" w:noVBand="1"/>
      </w:tblPr>
      <w:tblGrid>
        <w:gridCol w:w="9962"/>
      </w:tblGrid>
      <w:tr w:rsidR="004905BF" w:rsidRPr="00D80AF2" w14:paraId="04FB6DA8" w14:textId="77777777" w:rsidTr="004905BF">
        <w:trPr>
          <w:trHeight w:val="557"/>
        </w:trPr>
        <w:tc>
          <w:tcPr>
            <w:tcW w:w="9962" w:type="dxa"/>
          </w:tcPr>
          <w:p w14:paraId="61395B92" w14:textId="77777777" w:rsidR="004905BF" w:rsidRPr="004905BF" w:rsidRDefault="004905BF" w:rsidP="004905BF">
            <w:pPr>
              <w:rPr>
                <w:rFonts w:ascii="Arial" w:hAnsi="Arial" w:cs="Arial"/>
                <w:b/>
              </w:rPr>
            </w:pPr>
            <w:bookmarkStart w:id="28" w:name="_Hlk119444613"/>
            <w:bookmarkStart w:id="29" w:name="OLE_LINK38"/>
            <w:bookmarkStart w:id="30" w:name="OLE_LINK39"/>
            <w:r w:rsidRPr="004905BF">
              <w:rPr>
                <w:rFonts w:ascii="Arial" w:hAnsi="Arial" w:cs="Arial"/>
                <w:b/>
                <w:highlight w:val="green"/>
              </w:rPr>
              <w:t>Agreement</w:t>
            </w:r>
          </w:p>
          <w:p w14:paraId="707AEB12" w14:textId="77777777" w:rsidR="004905BF" w:rsidRPr="004905BF" w:rsidRDefault="004905BF" w:rsidP="004905BF">
            <w:pPr>
              <w:rPr>
                <w:rFonts w:ascii="Arial" w:hAnsi="Arial" w:cs="Arial"/>
              </w:rPr>
            </w:pPr>
            <w:r w:rsidRPr="004905BF">
              <w:rPr>
                <w:rFonts w:ascii="Arial" w:hAnsi="Arial" w:cs="Arial"/>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698F51F" w14:textId="77777777" w:rsidR="004905BF" w:rsidRPr="004905BF" w:rsidRDefault="004905BF" w:rsidP="004905BF">
            <w:pPr>
              <w:pStyle w:val="af9"/>
              <w:numPr>
                <w:ilvl w:val="0"/>
                <w:numId w:val="31"/>
              </w:numPr>
              <w:autoSpaceDE w:val="0"/>
              <w:autoSpaceDN w:val="0"/>
              <w:rPr>
                <w:rFonts w:ascii="Arial" w:hAnsi="Arial" w:cs="Arial"/>
                <w:sz w:val="20"/>
                <w:szCs w:val="20"/>
              </w:rPr>
            </w:pPr>
            <w:r w:rsidRPr="004905BF">
              <w:rPr>
                <w:rFonts w:ascii="Arial" w:hAnsi="Arial" w:cs="Arial"/>
                <w:sz w:val="20"/>
                <w:szCs w:val="20"/>
              </w:rPr>
              <w:t xml:space="preserve">Option 1a: </w:t>
            </w:r>
          </w:p>
          <w:p w14:paraId="2500692D" w14:textId="77777777" w:rsidR="004905BF" w:rsidRPr="004905BF" w:rsidRDefault="004905BF" w:rsidP="004905BF">
            <w:pPr>
              <w:pStyle w:val="af9"/>
              <w:numPr>
                <w:ilvl w:val="1"/>
                <w:numId w:val="31"/>
              </w:numPr>
              <w:autoSpaceDE w:val="0"/>
              <w:autoSpaceDN w:val="0"/>
              <w:rPr>
                <w:rFonts w:ascii="Arial" w:hAnsi="Arial" w:cs="Arial"/>
                <w:sz w:val="20"/>
                <w:szCs w:val="20"/>
              </w:rPr>
            </w:pPr>
            <w:r w:rsidRPr="004905BF">
              <w:rPr>
                <w:rFonts w:ascii="Arial" w:hAnsi="Arial" w:cs="Arial"/>
                <w:sz w:val="20"/>
                <w:szCs w:val="20"/>
              </w:rPr>
              <w:t>the end of the first slot where at least one PSSCH with ACK/NACK HARQ-ACK enabled is transmitted</w:t>
            </w:r>
          </w:p>
          <w:p w14:paraId="1BCF9EB2" w14:textId="77777777" w:rsidR="004905BF" w:rsidRPr="004905BF" w:rsidRDefault="004905BF" w:rsidP="004905BF">
            <w:pPr>
              <w:pStyle w:val="af9"/>
              <w:numPr>
                <w:ilvl w:val="1"/>
                <w:numId w:val="31"/>
              </w:numPr>
              <w:autoSpaceDE w:val="0"/>
              <w:autoSpaceDN w:val="0"/>
              <w:rPr>
                <w:rFonts w:ascii="Arial" w:hAnsi="Arial" w:cs="Arial"/>
                <w:sz w:val="20"/>
                <w:szCs w:val="20"/>
              </w:rPr>
            </w:pPr>
            <w:r w:rsidRPr="004905BF">
              <w:rPr>
                <w:rFonts w:ascii="Arial" w:hAnsi="Arial" w:cs="Arial"/>
                <w:sz w:val="20"/>
                <w:szCs w:val="20"/>
              </w:rPr>
              <w:t>Note, SL reference duration is not used if PSSCH with ACK/NACK HARQ-ACK enabled cannot be found in the latest COT</w:t>
            </w:r>
          </w:p>
          <w:p w14:paraId="0707C0C0" w14:textId="77777777" w:rsidR="004905BF" w:rsidRPr="004905BF" w:rsidRDefault="004905BF" w:rsidP="004905BF">
            <w:pPr>
              <w:pStyle w:val="af9"/>
              <w:numPr>
                <w:ilvl w:val="1"/>
                <w:numId w:val="31"/>
              </w:numPr>
              <w:autoSpaceDE w:val="0"/>
              <w:autoSpaceDN w:val="0"/>
              <w:rPr>
                <w:rFonts w:ascii="Arial" w:hAnsi="Arial" w:cs="Arial"/>
                <w:sz w:val="20"/>
                <w:szCs w:val="20"/>
              </w:rPr>
            </w:pPr>
            <w:r w:rsidRPr="004905BF">
              <w:rPr>
                <w:rFonts w:ascii="Arial" w:hAnsi="Arial" w:cs="Arial"/>
                <w:sz w:val="20"/>
                <w:szCs w:val="20"/>
              </w:rPr>
              <w:t xml:space="preserve">FFS: Whether to support another ending timing is FFS, </w:t>
            </w:r>
            <w:proofErr w:type="spellStart"/>
            <w:r w:rsidRPr="004905BF">
              <w:rPr>
                <w:rFonts w:ascii="Arial" w:hAnsi="Arial" w:cs="Arial"/>
                <w:sz w:val="20"/>
                <w:szCs w:val="20"/>
              </w:rPr>
              <w:t>e.g</w:t>
            </w:r>
            <w:proofErr w:type="spellEnd"/>
            <w:r w:rsidRPr="004905BF">
              <w:rPr>
                <w:rFonts w:ascii="Arial" w:hAnsi="Arial" w:cs="Arial"/>
                <w:sz w:val="20"/>
                <w:szCs w:val="20"/>
              </w:rPr>
              <w:t xml:space="preserve"> for </w:t>
            </w:r>
            <w:proofErr w:type="spellStart"/>
            <w:r w:rsidRPr="004905BF">
              <w:rPr>
                <w:rFonts w:ascii="Arial" w:hAnsi="Arial" w:cs="Arial"/>
                <w:sz w:val="20"/>
                <w:szCs w:val="20"/>
              </w:rPr>
              <w:t>MCSt</w:t>
            </w:r>
            <w:proofErr w:type="spellEnd"/>
            <w:r w:rsidRPr="004905BF">
              <w:rPr>
                <w:rFonts w:ascii="Arial" w:hAnsi="Arial" w:cs="Arial"/>
                <w:sz w:val="20"/>
                <w:szCs w:val="20"/>
              </w:rPr>
              <w:t xml:space="preserve"> if needed</w:t>
            </w:r>
          </w:p>
          <w:p w14:paraId="4F7A2E10" w14:textId="77777777" w:rsidR="004905BF" w:rsidRPr="004905BF" w:rsidRDefault="004905BF" w:rsidP="004905BF">
            <w:pPr>
              <w:pStyle w:val="af9"/>
              <w:numPr>
                <w:ilvl w:val="0"/>
                <w:numId w:val="31"/>
              </w:numPr>
              <w:autoSpaceDE w:val="0"/>
              <w:autoSpaceDN w:val="0"/>
              <w:rPr>
                <w:rFonts w:ascii="Arial" w:hAnsi="Arial" w:cs="Arial"/>
                <w:sz w:val="20"/>
                <w:szCs w:val="20"/>
              </w:rPr>
            </w:pPr>
            <w:r w:rsidRPr="004905BF">
              <w:rPr>
                <w:rFonts w:ascii="Arial" w:hAnsi="Arial" w:cs="Arial"/>
                <w:sz w:val="20"/>
                <w:szCs w:val="20"/>
              </w:rPr>
              <w:t xml:space="preserve">Option 1b: </w:t>
            </w:r>
          </w:p>
          <w:p w14:paraId="1D45EB04" w14:textId="77777777" w:rsidR="004905BF" w:rsidRPr="004905BF" w:rsidRDefault="004905BF" w:rsidP="004905BF">
            <w:pPr>
              <w:pStyle w:val="af9"/>
              <w:numPr>
                <w:ilvl w:val="1"/>
                <w:numId w:val="31"/>
              </w:numPr>
              <w:autoSpaceDE w:val="0"/>
              <w:autoSpaceDN w:val="0"/>
              <w:rPr>
                <w:rFonts w:ascii="Arial" w:hAnsi="Arial" w:cs="Arial"/>
                <w:sz w:val="20"/>
                <w:szCs w:val="20"/>
              </w:rPr>
            </w:pPr>
            <w:r w:rsidRPr="004905BF">
              <w:rPr>
                <w:rFonts w:ascii="Arial" w:hAnsi="Arial" w:cs="Arial"/>
                <w:sz w:val="20"/>
                <w:szCs w:val="20"/>
              </w:rPr>
              <w:t>the end of the first slot where at least one PSSCH with HARQ-ACK enabled is transmitted</w:t>
            </w:r>
          </w:p>
          <w:p w14:paraId="1E55ABB5" w14:textId="77777777" w:rsidR="004905BF" w:rsidRPr="004905BF" w:rsidRDefault="004905BF" w:rsidP="004905BF">
            <w:pPr>
              <w:pStyle w:val="af9"/>
              <w:numPr>
                <w:ilvl w:val="1"/>
                <w:numId w:val="31"/>
              </w:numPr>
              <w:autoSpaceDE w:val="0"/>
              <w:autoSpaceDN w:val="0"/>
              <w:rPr>
                <w:rFonts w:ascii="Arial" w:hAnsi="Arial" w:cs="Arial"/>
                <w:sz w:val="20"/>
                <w:szCs w:val="20"/>
              </w:rPr>
            </w:pPr>
            <w:r w:rsidRPr="004905BF">
              <w:rPr>
                <w:rFonts w:ascii="Arial" w:hAnsi="Arial" w:cs="Arial"/>
                <w:sz w:val="20"/>
                <w:szCs w:val="20"/>
              </w:rPr>
              <w:t>Note, SL reference duration is not used if PSSCH with HARQ-ACK enabled cannot be found in the latest COT</w:t>
            </w:r>
          </w:p>
          <w:p w14:paraId="57A8FB85" w14:textId="77777777" w:rsidR="004905BF" w:rsidRPr="004905BF" w:rsidRDefault="004905BF" w:rsidP="004905BF">
            <w:pPr>
              <w:pStyle w:val="af9"/>
              <w:numPr>
                <w:ilvl w:val="1"/>
                <w:numId w:val="31"/>
              </w:numPr>
              <w:autoSpaceDE w:val="0"/>
              <w:autoSpaceDN w:val="0"/>
              <w:rPr>
                <w:rFonts w:ascii="Arial" w:hAnsi="Arial" w:cs="Arial"/>
                <w:sz w:val="20"/>
                <w:szCs w:val="20"/>
              </w:rPr>
            </w:pPr>
            <w:r w:rsidRPr="004905BF">
              <w:rPr>
                <w:rFonts w:ascii="Arial" w:hAnsi="Arial" w:cs="Arial"/>
                <w:sz w:val="20"/>
                <w:szCs w:val="20"/>
              </w:rPr>
              <w:t xml:space="preserve">FFS: Whether to support another ending timing is FFS, </w:t>
            </w:r>
            <w:proofErr w:type="spellStart"/>
            <w:r w:rsidRPr="004905BF">
              <w:rPr>
                <w:rFonts w:ascii="Arial" w:hAnsi="Arial" w:cs="Arial"/>
                <w:sz w:val="20"/>
                <w:szCs w:val="20"/>
              </w:rPr>
              <w:t>e.g</w:t>
            </w:r>
            <w:proofErr w:type="spellEnd"/>
            <w:r w:rsidRPr="004905BF">
              <w:rPr>
                <w:rFonts w:ascii="Arial" w:hAnsi="Arial" w:cs="Arial"/>
                <w:sz w:val="20"/>
                <w:szCs w:val="20"/>
              </w:rPr>
              <w:t xml:space="preserve"> for </w:t>
            </w:r>
            <w:proofErr w:type="spellStart"/>
            <w:r w:rsidRPr="004905BF">
              <w:rPr>
                <w:rFonts w:ascii="Arial" w:hAnsi="Arial" w:cs="Arial"/>
                <w:sz w:val="20"/>
                <w:szCs w:val="20"/>
              </w:rPr>
              <w:t>MCSt</w:t>
            </w:r>
            <w:proofErr w:type="spellEnd"/>
            <w:r w:rsidRPr="004905BF">
              <w:rPr>
                <w:rFonts w:ascii="Arial" w:hAnsi="Arial" w:cs="Arial"/>
                <w:sz w:val="20"/>
                <w:szCs w:val="20"/>
              </w:rPr>
              <w:t xml:space="preserve"> if needed</w:t>
            </w:r>
          </w:p>
          <w:p w14:paraId="08C60313" w14:textId="77777777" w:rsidR="004905BF" w:rsidRPr="004905BF" w:rsidRDefault="004905BF" w:rsidP="004905BF">
            <w:pPr>
              <w:pStyle w:val="af9"/>
              <w:numPr>
                <w:ilvl w:val="0"/>
                <w:numId w:val="31"/>
              </w:numPr>
              <w:autoSpaceDE w:val="0"/>
              <w:autoSpaceDN w:val="0"/>
              <w:rPr>
                <w:rFonts w:ascii="Arial" w:hAnsi="Arial" w:cs="Arial"/>
                <w:sz w:val="20"/>
                <w:szCs w:val="20"/>
              </w:rPr>
            </w:pPr>
            <w:r w:rsidRPr="004905BF">
              <w:rPr>
                <w:rFonts w:ascii="Arial" w:hAnsi="Arial" w:cs="Arial"/>
                <w:sz w:val="20"/>
                <w:szCs w:val="20"/>
              </w:rPr>
              <w:t xml:space="preserve">Option 2a: </w:t>
            </w:r>
          </w:p>
          <w:p w14:paraId="2F7096A4" w14:textId="77777777" w:rsidR="004905BF" w:rsidRPr="004905BF" w:rsidRDefault="004905BF" w:rsidP="004905BF">
            <w:pPr>
              <w:pStyle w:val="af9"/>
              <w:numPr>
                <w:ilvl w:val="1"/>
                <w:numId w:val="31"/>
              </w:numPr>
              <w:autoSpaceDE w:val="0"/>
              <w:autoSpaceDN w:val="0"/>
              <w:rPr>
                <w:rFonts w:ascii="Arial" w:hAnsi="Arial" w:cs="Arial"/>
                <w:sz w:val="20"/>
                <w:szCs w:val="20"/>
              </w:rPr>
            </w:pPr>
            <w:r w:rsidRPr="004905BF">
              <w:rPr>
                <w:rFonts w:ascii="Arial" w:hAnsi="Arial" w:cs="Arial"/>
                <w:sz w:val="20"/>
                <w:szCs w:val="20"/>
              </w:rPr>
              <w:t>the end of the first slot where at least one PSSCH with HARQ-ACK enabled if it is transmitted, otherwise until the end of the channel occupancy</w:t>
            </w:r>
          </w:p>
          <w:p w14:paraId="0D4FE7E6" w14:textId="77777777" w:rsidR="004905BF" w:rsidRPr="004905BF" w:rsidRDefault="004905BF" w:rsidP="004905BF">
            <w:pPr>
              <w:pStyle w:val="af9"/>
              <w:numPr>
                <w:ilvl w:val="1"/>
                <w:numId w:val="31"/>
              </w:numPr>
              <w:autoSpaceDE w:val="0"/>
              <w:autoSpaceDN w:val="0"/>
              <w:rPr>
                <w:rFonts w:ascii="Arial" w:hAnsi="Arial" w:cs="Arial"/>
                <w:sz w:val="20"/>
                <w:szCs w:val="20"/>
              </w:rPr>
            </w:pPr>
            <w:r w:rsidRPr="004905BF">
              <w:rPr>
                <w:rFonts w:ascii="Arial" w:hAnsi="Arial" w:cs="Arial"/>
                <w:sz w:val="20"/>
                <w:szCs w:val="20"/>
              </w:rPr>
              <w:t xml:space="preserve">FFS: Whether to support another ending timing is FFS, </w:t>
            </w:r>
            <w:proofErr w:type="spellStart"/>
            <w:r w:rsidRPr="004905BF">
              <w:rPr>
                <w:rFonts w:ascii="Arial" w:hAnsi="Arial" w:cs="Arial"/>
                <w:sz w:val="20"/>
                <w:szCs w:val="20"/>
              </w:rPr>
              <w:t>e.g</w:t>
            </w:r>
            <w:proofErr w:type="spellEnd"/>
            <w:r w:rsidRPr="004905BF">
              <w:rPr>
                <w:rFonts w:ascii="Arial" w:hAnsi="Arial" w:cs="Arial"/>
                <w:sz w:val="20"/>
                <w:szCs w:val="20"/>
              </w:rPr>
              <w:t xml:space="preserve"> for </w:t>
            </w:r>
            <w:proofErr w:type="spellStart"/>
            <w:r w:rsidRPr="004905BF">
              <w:rPr>
                <w:rFonts w:ascii="Arial" w:hAnsi="Arial" w:cs="Arial"/>
                <w:sz w:val="20"/>
                <w:szCs w:val="20"/>
              </w:rPr>
              <w:t>MCSt</w:t>
            </w:r>
            <w:proofErr w:type="spellEnd"/>
            <w:r w:rsidRPr="004905BF">
              <w:rPr>
                <w:rFonts w:ascii="Arial" w:hAnsi="Arial" w:cs="Arial"/>
                <w:sz w:val="20"/>
                <w:szCs w:val="20"/>
              </w:rPr>
              <w:t xml:space="preserve"> if needed</w:t>
            </w:r>
          </w:p>
          <w:p w14:paraId="4D801F9F" w14:textId="77777777" w:rsidR="004905BF" w:rsidRPr="004905BF" w:rsidRDefault="004905BF" w:rsidP="004905BF">
            <w:pPr>
              <w:pStyle w:val="af9"/>
              <w:numPr>
                <w:ilvl w:val="0"/>
                <w:numId w:val="31"/>
              </w:numPr>
              <w:autoSpaceDE w:val="0"/>
              <w:autoSpaceDN w:val="0"/>
              <w:rPr>
                <w:rFonts w:ascii="Arial" w:hAnsi="Arial" w:cs="Arial"/>
                <w:sz w:val="20"/>
                <w:szCs w:val="20"/>
              </w:rPr>
            </w:pPr>
            <w:r w:rsidRPr="004905BF">
              <w:rPr>
                <w:rFonts w:ascii="Arial" w:hAnsi="Arial" w:cs="Arial"/>
                <w:sz w:val="20"/>
                <w:szCs w:val="20"/>
              </w:rPr>
              <w:t xml:space="preserve">Option 2b: </w:t>
            </w:r>
          </w:p>
          <w:p w14:paraId="4749F206" w14:textId="77777777" w:rsidR="004905BF" w:rsidRPr="004905BF" w:rsidRDefault="004905BF" w:rsidP="004905BF">
            <w:pPr>
              <w:pStyle w:val="af9"/>
              <w:numPr>
                <w:ilvl w:val="1"/>
                <w:numId w:val="31"/>
              </w:numPr>
              <w:autoSpaceDE w:val="0"/>
              <w:autoSpaceDN w:val="0"/>
              <w:rPr>
                <w:rFonts w:ascii="Arial" w:hAnsi="Arial" w:cs="Arial"/>
                <w:sz w:val="20"/>
                <w:szCs w:val="20"/>
              </w:rPr>
            </w:pPr>
            <w:r w:rsidRPr="004905BF">
              <w:rPr>
                <w:rFonts w:ascii="Arial" w:hAnsi="Arial" w:cs="Arial"/>
                <w:sz w:val="20"/>
                <w:szCs w:val="20"/>
              </w:rPr>
              <w:lastRenderedPageBreak/>
              <w:t>the end of the first slot where at least one PSSCH with HARQ-ACK enabled if it is transmitted, otherwise until the time when UE updates the CW</w:t>
            </w:r>
          </w:p>
          <w:p w14:paraId="332A235B" w14:textId="7AD6B328" w:rsidR="004905BF" w:rsidRPr="004905BF" w:rsidRDefault="004905BF" w:rsidP="004905BF">
            <w:pPr>
              <w:overflowPunct/>
              <w:adjustRightInd/>
              <w:spacing w:after="0"/>
              <w:textAlignment w:val="auto"/>
              <w:rPr>
                <w:rFonts w:ascii="Arial" w:eastAsia="Batang" w:hAnsi="Arial" w:cs="Arial"/>
                <w:b/>
                <w:bCs/>
                <w:highlight w:val="green"/>
              </w:rPr>
            </w:pPr>
            <w:r w:rsidRPr="004905BF">
              <w:rPr>
                <w:rFonts w:ascii="Arial" w:hAnsi="Arial" w:cs="Arial"/>
              </w:rPr>
              <w:t xml:space="preserve">FFS: Whether to support another ending timing is FFS, </w:t>
            </w:r>
            <w:proofErr w:type="spellStart"/>
            <w:r w:rsidRPr="004905BF">
              <w:rPr>
                <w:rFonts w:ascii="Arial" w:hAnsi="Arial" w:cs="Arial"/>
              </w:rPr>
              <w:t>e.g</w:t>
            </w:r>
            <w:proofErr w:type="spellEnd"/>
            <w:r w:rsidRPr="004905BF">
              <w:rPr>
                <w:rFonts w:ascii="Arial" w:hAnsi="Arial" w:cs="Arial"/>
              </w:rPr>
              <w:t xml:space="preserve"> for </w:t>
            </w:r>
            <w:proofErr w:type="spellStart"/>
            <w:r w:rsidRPr="004905BF">
              <w:rPr>
                <w:rFonts w:ascii="Arial" w:hAnsi="Arial" w:cs="Arial"/>
              </w:rPr>
              <w:t>MCSt</w:t>
            </w:r>
            <w:proofErr w:type="spellEnd"/>
            <w:r w:rsidRPr="004905BF">
              <w:rPr>
                <w:rFonts w:ascii="Arial" w:hAnsi="Arial" w:cs="Arial"/>
              </w:rPr>
              <w:t xml:space="preserve"> if needed</w:t>
            </w:r>
            <w:bookmarkEnd w:id="28"/>
          </w:p>
        </w:tc>
      </w:tr>
    </w:tbl>
    <w:bookmarkEnd w:id="29"/>
    <w:bookmarkEnd w:id="30"/>
    <w:p w14:paraId="2E04477A" w14:textId="173B5C24" w:rsidR="00B4117C" w:rsidRDefault="004905BF" w:rsidP="00B4117C">
      <w:pPr>
        <w:spacing w:beforeLines="50" w:before="120" w:afterLines="50" w:line="288" w:lineRule="auto"/>
        <w:jc w:val="both"/>
        <w:rPr>
          <w:rFonts w:ascii="Arial" w:hAnsi="Arial" w:cs="Arial"/>
          <w:lang w:eastAsia="zh-CN"/>
        </w:rPr>
      </w:pPr>
      <w:r>
        <w:rPr>
          <w:rFonts w:ascii="Arial" w:hAnsi="Arial" w:cs="Arial" w:hint="eastAsia"/>
          <w:lang w:eastAsia="zh-CN"/>
        </w:rPr>
        <w:lastRenderedPageBreak/>
        <w:t>F</w:t>
      </w:r>
      <w:r>
        <w:rPr>
          <w:rFonts w:ascii="Arial" w:hAnsi="Arial" w:cs="Arial"/>
          <w:lang w:eastAsia="zh-CN"/>
        </w:rPr>
        <w:t xml:space="preserve">rom our perspective, Option 1a is most </w:t>
      </w:r>
      <w:r w:rsidR="00B976BA">
        <w:rPr>
          <w:rFonts w:ascii="Arial" w:hAnsi="Arial" w:cs="Arial"/>
          <w:lang w:eastAsia="zh-CN"/>
        </w:rPr>
        <w:t xml:space="preserve">straightforward because </w:t>
      </w:r>
      <w:r w:rsidR="00486D36">
        <w:rPr>
          <w:rFonts w:ascii="Arial" w:hAnsi="Arial" w:cs="Arial"/>
          <w:lang w:eastAsia="zh-CN"/>
        </w:rPr>
        <w:t>when it</w:t>
      </w:r>
      <w:r w:rsidR="00B976BA">
        <w:rPr>
          <w:rFonts w:ascii="Arial" w:hAnsi="Arial" w:cs="Arial"/>
          <w:lang w:eastAsia="zh-CN"/>
        </w:rPr>
        <w:t xml:space="preserve"> is adopted, there is no need to further discuss </w:t>
      </w:r>
      <w:r w:rsidR="002E3C3B">
        <w:rPr>
          <w:rFonts w:ascii="Arial" w:hAnsi="Arial" w:cs="Arial"/>
          <w:lang w:eastAsia="zh-CN"/>
        </w:rPr>
        <w:t xml:space="preserve">which option to be selected at least under the cases of HARQ-ACK disabled and groupcast option 1, i.e., option 1 under both cases will be naturally selected. Also, for </w:t>
      </w:r>
      <w:r w:rsidR="002E3C3B" w:rsidRPr="002E3C3B">
        <w:rPr>
          <w:rFonts w:ascii="Arial" w:hAnsi="Arial" w:cs="Arial"/>
          <w:lang w:eastAsia="zh-CN"/>
        </w:rPr>
        <w:t>the case when UE is operating with different SL-HARQ feedback schemes (e.g., UE has concurrent broadcast transmission + unicast with SL-HARQ enabled, or GC option 1 + GC option 2, etc</w:t>
      </w:r>
      <w:r w:rsidR="002E3C3B">
        <w:rPr>
          <w:rFonts w:ascii="Arial" w:hAnsi="Arial" w:cs="Arial"/>
          <w:lang w:eastAsia="zh-CN"/>
        </w:rPr>
        <w:t xml:space="preserve">) </w:t>
      </w:r>
      <w:r w:rsidR="002E3C3B" w:rsidRPr="002E3C3B">
        <w:rPr>
          <w:rFonts w:ascii="Arial" w:hAnsi="Arial" w:cs="Arial"/>
          <w:lang w:eastAsia="zh-CN"/>
        </w:rPr>
        <w:t>in the SL reference duration</w:t>
      </w:r>
      <w:r w:rsidR="002E3C3B">
        <w:rPr>
          <w:rFonts w:ascii="Arial" w:hAnsi="Arial" w:cs="Arial"/>
          <w:lang w:eastAsia="zh-CN"/>
        </w:rPr>
        <w:t>, when there</w:t>
      </w:r>
      <w:r w:rsidR="00506E4F">
        <w:rPr>
          <w:rFonts w:ascii="Arial" w:hAnsi="Arial" w:cs="Arial"/>
          <w:lang w:eastAsia="zh-CN"/>
        </w:rPr>
        <w:t xml:space="preserve"> is an </w:t>
      </w:r>
      <w:bookmarkStart w:id="31" w:name="OLE_LINK26"/>
      <w:r w:rsidR="00506E4F">
        <w:rPr>
          <w:rFonts w:ascii="Arial" w:hAnsi="Arial" w:cs="Arial"/>
          <w:lang w:eastAsia="zh-CN"/>
        </w:rPr>
        <w:t>unicast or groupcast option 2 transmission</w:t>
      </w:r>
      <w:bookmarkEnd w:id="31"/>
      <w:r w:rsidR="00506E4F">
        <w:rPr>
          <w:rFonts w:ascii="Arial" w:hAnsi="Arial" w:cs="Arial"/>
          <w:lang w:eastAsia="zh-CN"/>
        </w:rPr>
        <w:t xml:space="preserve">, the UE behaviour of single </w:t>
      </w:r>
      <w:r w:rsidR="00506E4F" w:rsidRPr="00506E4F">
        <w:rPr>
          <w:rFonts w:ascii="Arial" w:hAnsi="Arial" w:cs="Arial"/>
          <w:lang w:eastAsia="zh-CN"/>
        </w:rPr>
        <w:t>unicast or groupcast option 2 transmission</w:t>
      </w:r>
      <w:r w:rsidR="00506E4F">
        <w:rPr>
          <w:rFonts w:ascii="Arial" w:hAnsi="Arial" w:cs="Arial"/>
          <w:lang w:eastAsia="zh-CN"/>
        </w:rPr>
        <w:t xml:space="preserve"> </w:t>
      </w:r>
      <w:r w:rsidR="000A0BB3">
        <w:rPr>
          <w:rFonts w:ascii="Arial" w:hAnsi="Arial" w:cs="Arial"/>
          <w:lang w:eastAsia="zh-CN"/>
        </w:rPr>
        <w:t xml:space="preserve">will </w:t>
      </w:r>
      <w:r w:rsidR="00506E4F">
        <w:rPr>
          <w:rFonts w:ascii="Arial" w:hAnsi="Arial" w:cs="Arial"/>
          <w:lang w:eastAsia="zh-CN"/>
        </w:rPr>
        <w:t xml:space="preserve"> be reused; otherwise, </w:t>
      </w:r>
      <w:r w:rsidR="00486D36">
        <w:rPr>
          <w:rFonts w:ascii="Arial" w:hAnsi="Arial" w:cs="Arial"/>
          <w:lang w:eastAsia="zh-CN"/>
        </w:rPr>
        <w:t xml:space="preserve">UE should </w:t>
      </w:r>
      <w:r w:rsidR="00486D36" w:rsidRPr="00486D36">
        <w:rPr>
          <w:rFonts w:ascii="Arial" w:hAnsi="Arial" w:cs="Arial"/>
          <w:lang w:eastAsia="zh-CN"/>
        </w:rPr>
        <w:t>use the latest</w:t>
      </w:r>
      <w:r w:rsidR="00486D36">
        <w:rPr>
          <w:rFonts w:ascii="Arial" w:hAnsi="Arial" w:cs="Arial"/>
          <w:lang w:eastAsia="zh-CN"/>
        </w:rPr>
        <w:t xml:space="preserve"> </w:t>
      </w:r>
      <w:proofErr w:type="spellStart"/>
      <w:r w:rsidR="00486D36" w:rsidRPr="00FC3659">
        <w:rPr>
          <w:rFonts w:ascii="Arial" w:hAnsi="Arial" w:cs="Arial"/>
          <w:i/>
          <w:lang w:eastAsia="zh-CN"/>
        </w:rPr>
        <w:t>CW</w:t>
      </w:r>
      <w:r w:rsidR="00486D36" w:rsidRPr="00FC3659">
        <w:rPr>
          <w:rFonts w:ascii="Arial" w:hAnsi="Arial" w:cs="Arial"/>
          <w:i/>
          <w:vertAlign w:val="subscript"/>
          <w:lang w:eastAsia="zh-CN"/>
        </w:rPr>
        <w:t>p</w:t>
      </w:r>
      <w:proofErr w:type="spellEnd"/>
      <w:r w:rsidR="00486D36">
        <w:rPr>
          <w:rFonts w:ascii="Arial" w:hAnsi="Arial" w:cs="Arial"/>
          <w:lang w:eastAsia="zh-CN"/>
        </w:rPr>
        <w:t xml:space="preserve"> </w:t>
      </w:r>
      <w:r w:rsidR="00486D36" w:rsidRPr="00486D36">
        <w:rPr>
          <w:rFonts w:ascii="Arial" w:hAnsi="Arial" w:cs="Arial"/>
          <w:lang w:eastAsia="zh-CN"/>
        </w:rPr>
        <w:t>used for any SL transmissions on the channel using Type 1 channel access procedures associated with the channel access priority class.</w:t>
      </w:r>
      <w:r w:rsidR="00486D36">
        <w:rPr>
          <w:rFonts w:ascii="Arial" w:hAnsi="Arial" w:cs="Arial"/>
          <w:lang w:eastAsia="zh-CN"/>
        </w:rPr>
        <w:t xml:space="preserve"> On the basis of above analysis, Option 1a is preferred since it will bring </w:t>
      </w:r>
      <w:bookmarkStart w:id="32" w:name="OLE_LINK29"/>
      <w:bookmarkStart w:id="33" w:name="OLE_LINK35"/>
      <w:r w:rsidR="00486D36">
        <w:rPr>
          <w:rFonts w:ascii="Arial" w:hAnsi="Arial" w:cs="Arial"/>
          <w:lang w:eastAsia="zh-CN"/>
        </w:rPr>
        <w:t>less complexity and workload</w:t>
      </w:r>
      <w:bookmarkEnd w:id="32"/>
      <w:bookmarkEnd w:id="33"/>
      <w:r w:rsidR="00486D36">
        <w:rPr>
          <w:rFonts w:ascii="Arial" w:hAnsi="Arial" w:cs="Arial"/>
          <w:lang w:eastAsia="zh-CN"/>
        </w:rPr>
        <w:t xml:space="preserve"> to RAN1.</w:t>
      </w:r>
    </w:p>
    <w:p w14:paraId="5B2B04F2" w14:textId="5751CE61" w:rsidR="00486D36" w:rsidRDefault="00486D36" w:rsidP="00B4117C">
      <w:pPr>
        <w:spacing w:beforeLines="50" w:before="120" w:afterLines="50" w:line="288" w:lineRule="auto"/>
        <w:jc w:val="both"/>
        <w:rPr>
          <w:rFonts w:ascii="Arial" w:hAnsi="Arial" w:cs="Arial"/>
          <w:b/>
          <w:lang w:val="en-US" w:eastAsia="zh-CN"/>
        </w:rPr>
      </w:pPr>
      <w:bookmarkStart w:id="34" w:name="OLE_LINK58"/>
      <w:r w:rsidRPr="00FC3659">
        <w:rPr>
          <w:rFonts w:ascii="Arial" w:hAnsi="Arial" w:cs="Arial" w:hint="eastAsia"/>
          <w:b/>
          <w:lang w:val="en-US" w:eastAsia="zh-CN"/>
        </w:rPr>
        <w:t>P</w:t>
      </w:r>
      <w:r w:rsidRPr="00FC3659">
        <w:rPr>
          <w:rFonts w:ascii="Arial" w:hAnsi="Arial" w:cs="Arial"/>
          <w:b/>
          <w:lang w:val="en-US" w:eastAsia="zh-CN"/>
        </w:rPr>
        <w:t xml:space="preserve">roposal 7: For the definition of SL reference duration, Option 1a should be selected </w:t>
      </w:r>
      <w:r w:rsidR="00720CB9">
        <w:rPr>
          <w:rFonts w:ascii="Arial" w:hAnsi="Arial" w:cs="Arial"/>
          <w:b/>
          <w:lang w:val="en-US" w:eastAsia="zh-CN"/>
        </w:rPr>
        <w:t>due to</w:t>
      </w:r>
      <w:r w:rsidRPr="00FC3659">
        <w:rPr>
          <w:rFonts w:ascii="Arial" w:hAnsi="Arial" w:cs="Arial"/>
          <w:b/>
          <w:lang w:val="en-US" w:eastAsia="zh-CN"/>
        </w:rPr>
        <w:t xml:space="preserve"> less complexity and workload.</w:t>
      </w:r>
    </w:p>
    <w:bookmarkEnd w:id="34"/>
    <w:p w14:paraId="66EB7AE5" w14:textId="77777777" w:rsidR="00486D36" w:rsidRPr="00FC3659" w:rsidRDefault="00486D36" w:rsidP="00FC3659">
      <w:pPr>
        <w:spacing w:beforeLines="50" w:before="120" w:afterLines="50" w:line="288" w:lineRule="auto"/>
        <w:jc w:val="both"/>
        <w:rPr>
          <w:rFonts w:ascii="Arial" w:hAnsi="Arial" w:cs="Arial"/>
          <w:b/>
          <w:lang w:val="en-US" w:eastAsia="zh-CN"/>
        </w:rPr>
      </w:pPr>
    </w:p>
    <w:p w14:paraId="7BDCDE13" w14:textId="08D62466" w:rsidR="00493448" w:rsidRPr="00D71FCB" w:rsidRDefault="0053165E" w:rsidP="00493448">
      <w:pPr>
        <w:pStyle w:val="3GPPH1"/>
        <w:spacing w:line="288" w:lineRule="auto"/>
        <w:rPr>
          <w:rFonts w:cs="Arial"/>
          <w:b/>
          <w:sz w:val="30"/>
          <w:szCs w:val="30"/>
          <w:lang w:val="en-US"/>
        </w:rPr>
      </w:pPr>
      <w:bookmarkStart w:id="35" w:name="OLE_LINK61"/>
      <w:r>
        <w:rPr>
          <w:rFonts w:cs="Arial"/>
          <w:b/>
          <w:sz w:val="30"/>
          <w:szCs w:val="30"/>
          <w:lang w:val="en-US"/>
        </w:rPr>
        <w:t>Shared channel occupancy</w:t>
      </w:r>
      <w:r w:rsidR="00493448">
        <w:rPr>
          <w:rFonts w:cs="Arial"/>
          <w:b/>
          <w:sz w:val="30"/>
          <w:szCs w:val="30"/>
          <w:lang w:val="en-US"/>
        </w:rPr>
        <w:t xml:space="preserve"> </w:t>
      </w:r>
      <w:r>
        <w:rPr>
          <w:rFonts w:cs="Arial"/>
          <w:b/>
          <w:sz w:val="30"/>
          <w:szCs w:val="30"/>
          <w:lang w:val="en-US"/>
        </w:rPr>
        <w:t>(</w:t>
      </w:r>
      <w:r w:rsidR="003F1A29">
        <w:rPr>
          <w:rFonts w:cs="Arial"/>
          <w:b/>
          <w:sz w:val="30"/>
          <w:szCs w:val="30"/>
          <w:lang w:val="en-US"/>
        </w:rPr>
        <w:t xml:space="preserve">UE-to-UE </w:t>
      </w:r>
      <w:r w:rsidR="00493448">
        <w:rPr>
          <w:rFonts w:cs="Arial"/>
          <w:b/>
          <w:sz w:val="30"/>
          <w:szCs w:val="30"/>
          <w:lang w:val="en-US"/>
        </w:rPr>
        <w:t>COT sharing</w:t>
      </w:r>
      <w:r>
        <w:rPr>
          <w:rFonts w:cs="Arial"/>
          <w:b/>
          <w:sz w:val="30"/>
          <w:szCs w:val="30"/>
          <w:lang w:val="en-US"/>
        </w:rPr>
        <w:t>)</w:t>
      </w:r>
    </w:p>
    <w:p w14:paraId="620716E8" w14:textId="77777777" w:rsidR="00493448" w:rsidRDefault="00493448" w:rsidP="00493448">
      <w:pPr>
        <w:widowControl w:val="0"/>
        <w:overflowPunct/>
        <w:autoSpaceDE/>
        <w:adjustRightInd/>
        <w:spacing w:beforeLines="50" w:before="120" w:line="288" w:lineRule="auto"/>
        <w:jc w:val="both"/>
        <w:textAlignment w:val="auto"/>
        <w:rPr>
          <w:rFonts w:ascii="Arial" w:hAnsi="Arial" w:cs="Arial"/>
          <w:lang w:eastAsia="zh-CN"/>
        </w:rPr>
      </w:pPr>
      <w:bookmarkStart w:id="36" w:name="OLE_LINK406"/>
      <w:bookmarkStart w:id="37" w:name="OLE_LINK407"/>
      <w:bookmarkEnd w:id="35"/>
      <w:r w:rsidRPr="004E5E80">
        <w:rPr>
          <w:rFonts w:ascii="Arial" w:hAnsi="Arial" w:cs="Arial"/>
          <w:lang w:eastAsia="zh-CN"/>
        </w:rPr>
        <w:t>In SL-U</w:t>
      </w:r>
      <w:r>
        <w:rPr>
          <w:rFonts w:ascii="Arial" w:hAnsi="Arial" w:cs="Arial"/>
          <w:lang w:eastAsia="zh-CN"/>
        </w:rPr>
        <w:t xml:space="preserve">, it is not possible to support COT sharing b/w </w:t>
      </w:r>
      <w:proofErr w:type="spellStart"/>
      <w:r>
        <w:rPr>
          <w:rFonts w:ascii="Arial" w:hAnsi="Arial" w:cs="Arial"/>
          <w:lang w:eastAsia="zh-CN"/>
        </w:rPr>
        <w:t>g</w:t>
      </w:r>
      <w:r>
        <w:rPr>
          <w:rFonts w:ascii="Arial" w:hAnsi="Arial" w:cs="Arial" w:hint="eastAsia"/>
          <w:lang w:eastAsia="zh-CN"/>
        </w:rPr>
        <w:t>NB</w:t>
      </w:r>
      <w:proofErr w:type="spellEnd"/>
      <w:r>
        <w:rPr>
          <w:rFonts w:ascii="Arial" w:hAnsi="Arial" w:cs="Arial"/>
          <w:lang w:eastAsia="zh-CN"/>
        </w:rPr>
        <w:t xml:space="preserve"> </w:t>
      </w:r>
      <w:r>
        <w:rPr>
          <w:rFonts w:ascii="Arial" w:hAnsi="Arial" w:cs="Arial" w:hint="eastAsia"/>
          <w:lang w:eastAsia="zh-CN"/>
        </w:rPr>
        <w:t>and UE</w:t>
      </w:r>
      <w:r>
        <w:rPr>
          <w:rFonts w:ascii="Arial" w:hAnsi="Arial" w:cs="Arial"/>
          <w:lang w:eastAsia="zh-CN"/>
        </w:rPr>
        <w:t xml:space="preserve"> </w:t>
      </w:r>
      <w:r>
        <w:rPr>
          <w:rFonts w:ascii="Arial" w:hAnsi="Arial" w:cs="Arial" w:hint="eastAsia"/>
          <w:lang w:eastAsia="zh-CN"/>
        </w:rPr>
        <w:t>because</w:t>
      </w:r>
      <w:r>
        <w:rPr>
          <w:rFonts w:ascii="Arial" w:hAnsi="Arial" w:cs="Arial"/>
          <w:lang w:eastAsia="zh-CN"/>
        </w:rPr>
        <w:t xml:space="preserve"> </w:t>
      </w:r>
      <w:proofErr w:type="spellStart"/>
      <w:r>
        <w:rPr>
          <w:rFonts w:ascii="Arial" w:hAnsi="Arial" w:cs="Arial"/>
          <w:lang w:eastAsia="zh-CN"/>
        </w:rPr>
        <w:t>gNB</w:t>
      </w:r>
      <w:proofErr w:type="spellEnd"/>
      <w:r>
        <w:rPr>
          <w:rFonts w:ascii="Arial" w:hAnsi="Arial" w:cs="Arial"/>
          <w:lang w:eastAsia="zh-CN"/>
        </w:rPr>
        <w:t xml:space="preserve"> can only work on licensed band in Rel-18. However, UE-to-UE COT sharing can be considered because sidelink is a UE-to-UE type transmission. For instance, a COT </w:t>
      </w:r>
      <w:bookmarkStart w:id="38" w:name="OLE_LINK441"/>
      <w:bookmarkStart w:id="39" w:name="OLE_LINK442"/>
      <w:r>
        <w:rPr>
          <w:rFonts w:ascii="Arial" w:hAnsi="Arial" w:cs="Arial"/>
          <w:lang w:eastAsia="zh-CN"/>
        </w:rPr>
        <w:t xml:space="preserve">initiator </w:t>
      </w:r>
      <w:bookmarkEnd w:id="38"/>
      <w:bookmarkEnd w:id="39"/>
      <w:r>
        <w:rPr>
          <w:rFonts w:ascii="Arial" w:hAnsi="Arial" w:cs="Arial"/>
          <w:lang w:eastAsia="zh-CN"/>
        </w:rPr>
        <w:t xml:space="preserve">can first perform a certain time of SL transmission after successful access the channel by using type 1 LBT procedure, then it may share the remaining time of the COT to one or multiple other UEs, the corresponding parameters, such as LBT type, CPE length and CAPC, can be included in the SCI from the COT </w:t>
      </w:r>
      <w:r w:rsidRPr="00FB2F07">
        <w:rPr>
          <w:rFonts w:ascii="Arial" w:hAnsi="Arial" w:cs="Arial"/>
          <w:lang w:eastAsia="zh-CN"/>
        </w:rPr>
        <w:t xml:space="preserve">initiator </w:t>
      </w:r>
      <w:r w:rsidRPr="004927E1">
        <w:rPr>
          <w:rFonts w:ascii="Arial" w:hAnsi="Arial" w:cs="Arial"/>
          <w:lang w:eastAsia="zh-CN"/>
        </w:rPr>
        <w:t>UE</w:t>
      </w:r>
      <w:r>
        <w:rPr>
          <w:rFonts w:ascii="Arial" w:hAnsi="Arial" w:cs="Arial"/>
          <w:lang w:eastAsia="zh-CN"/>
        </w:rPr>
        <w:t>. The target UE can perform the channel access procedure according to these parameters and then transmit their own sidelink data after successful occupy the channel.</w:t>
      </w:r>
    </w:p>
    <w:bookmarkEnd w:id="36"/>
    <w:bookmarkEnd w:id="37"/>
    <w:p w14:paraId="77601CDB" w14:textId="05FCF81A" w:rsidR="00330FD9" w:rsidRDefault="00256BFD" w:rsidP="00330FD9">
      <w:pPr>
        <w:keepNext/>
        <w:widowControl w:val="0"/>
        <w:overflowPunct/>
        <w:autoSpaceDE/>
        <w:adjustRightInd/>
        <w:spacing w:beforeLines="50" w:before="120" w:line="288" w:lineRule="auto"/>
        <w:jc w:val="center"/>
        <w:textAlignment w:val="auto"/>
      </w:pPr>
      <w:r w:rsidRPr="00256BFD">
        <w:rPr>
          <w:noProof/>
        </w:rPr>
        <w:drawing>
          <wp:inline distT="0" distB="0" distL="0" distR="0" wp14:anchorId="54C6A216" wp14:editId="582AD711">
            <wp:extent cx="3932449" cy="1792317"/>
            <wp:effectExtent l="0" t="0" r="0" b="0"/>
            <wp:docPr id="2" name="图片 3">
              <a:extLst xmlns:a="http://schemas.openxmlformats.org/drawingml/2006/main">
                <a:ext uri="{FF2B5EF4-FFF2-40B4-BE49-F238E27FC236}">
                  <a16:creationId xmlns:a16="http://schemas.microsoft.com/office/drawing/2014/main" id="{44C26E7F-53C3-4B4B-9773-0E9765597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4C26E7F-53C3-4B4B-9773-0E9765597865}"/>
                        </a:ext>
                      </a:extLst>
                    </pic:cNvPr>
                    <pic:cNvPicPr>
                      <a:picLocks noChangeAspect="1"/>
                    </pic:cNvPicPr>
                  </pic:nvPicPr>
                  <pic:blipFill>
                    <a:blip r:embed="rId14"/>
                    <a:stretch>
                      <a:fillRect/>
                    </a:stretch>
                  </pic:blipFill>
                  <pic:spPr>
                    <a:xfrm>
                      <a:off x="0" y="0"/>
                      <a:ext cx="4012583" cy="1828840"/>
                    </a:xfrm>
                    <a:prstGeom prst="rect">
                      <a:avLst/>
                    </a:prstGeom>
                  </pic:spPr>
                </pic:pic>
              </a:graphicData>
            </a:graphic>
          </wp:inline>
        </w:drawing>
      </w:r>
    </w:p>
    <w:p w14:paraId="2B4C6FAA" w14:textId="4CAE1B5A" w:rsidR="00493448" w:rsidRPr="00330FD9" w:rsidRDefault="00330FD9" w:rsidP="00330FD9">
      <w:pPr>
        <w:pStyle w:val="ae"/>
        <w:jc w:val="center"/>
        <w:rPr>
          <w:rFonts w:ascii="Arial" w:hAnsi="Arial" w:cs="Arial"/>
        </w:rPr>
      </w:pPr>
      <w:r w:rsidRPr="00330FD9">
        <w:rPr>
          <w:rFonts w:ascii="Arial" w:hAnsi="Arial" w:cs="Arial"/>
        </w:rPr>
        <w:t xml:space="preserve">Figure </w:t>
      </w:r>
      <w:r w:rsidRPr="00330FD9">
        <w:rPr>
          <w:rFonts w:ascii="Arial" w:hAnsi="Arial" w:cs="Arial"/>
        </w:rPr>
        <w:fldChar w:fldCharType="begin"/>
      </w:r>
      <w:r w:rsidRPr="00330FD9">
        <w:rPr>
          <w:rFonts w:ascii="Arial" w:hAnsi="Arial" w:cs="Arial"/>
        </w:rPr>
        <w:instrText xml:space="preserve"> SEQ Figure \* ARABIC </w:instrText>
      </w:r>
      <w:r w:rsidRPr="00330FD9">
        <w:rPr>
          <w:rFonts w:ascii="Arial" w:hAnsi="Arial" w:cs="Arial"/>
        </w:rPr>
        <w:fldChar w:fldCharType="separate"/>
      </w:r>
      <w:r w:rsidR="001E5B02">
        <w:rPr>
          <w:rFonts w:ascii="Arial" w:hAnsi="Arial" w:cs="Arial"/>
          <w:noProof/>
        </w:rPr>
        <w:t>1</w:t>
      </w:r>
      <w:r w:rsidRPr="00330FD9">
        <w:rPr>
          <w:rFonts w:ascii="Arial" w:hAnsi="Arial" w:cs="Arial"/>
        </w:rPr>
        <w:fldChar w:fldCharType="end"/>
      </w:r>
      <w:r w:rsidRPr="00330FD9">
        <w:rPr>
          <w:rFonts w:ascii="Arial" w:hAnsi="Arial" w:cs="Arial"/>
          <w:lang w:eastAsia="zh-CN"/>
        </w:rPr>
        <w:t xml:space="preserve"> </w:t>
      </w:r>
      <w:r w:rsidR="00493448" w:rsidRPr="00330FD9">
        <w:rPr>
          <w:rFonts w:ascii="Arial" w:hAnsi="Arial" w:cs="Arial"/>
        </w:rPr>
        <w:t>Illustration of UE-to-UE COT sharing</w:t>
      </w:r>
    </w:p>
    <w:p w14:paraId="072DB9A1" w14:textId="77777777" w:rsidR="0024303B" w:rsidRDefault="0024303B" w:rsidP="00493448">
      <w:pPr>
        <w:widowControl w:val="0"/>
        <w:overflowPunct/>
        <w:autoSpaceDE/>
        <w:adjustRightInd/>
        <w:spacing w:beforeLines="50" w:before="120" w:line="288" w:lineRule="auto"/>
        <w:jc w:val="both"/>
        <w:textAlignment w:val="auto"/>
        <w:rPr>
          <w:rFonts w:ascii="Arial" w:hAnsi="Arial" w:cs="Arial"/>
          <w:lang w:eastAsia="zh-CN"/>
        </w:rPr>
      </w:pPr>
    </w:p>
    <w:p w14:paraId="59E9E2B4" w14:textId="2DDFB1C4" w:rsidR="0024303B" w:rsidRDefault="00135D90" w:rsidP="0049344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During</w:t>
      </w:r>
      <w:r w:rsidR="0024303B">
        <w:rPr>
          <w:rFonts w:ascii="Arial" w:hAnsi="Arial" w:cs="Arial"/>
          <w:lang w:eastAsia="zh-CN"/>
        </w:rPr>
        <w:t xml:space="preserve"> last </w:t>
      </w:r>
      <w:r w:rsidR="00BF1874">
        <w:rPr>
          <w:rFonts w:ascii="Arial" w:hAnsi="Arial" w:cs="Arial"/>
          <w:lang w:eastAsia="zh-CN"/>
        </w:rPr>
        <w:t xml:space="preserve">few </w:t>
      </w:r>
      <w:r w:rsidR="0024303B">
        <w:rPr>
          <w:rFonts w:ascii="Arial" w:hAnsi="Arial" w:cs="Arial"/>
          <w:lang w:eastAsia="zh-CN"/>
        </w:rPr>
        <w:t>meeting</w:t>
      </w:r>
      <w:r w:rsidR="00BF1874">
        <w:rPr>
          <w:rFonts w:ascii="Arial" w:hAnsi="Arial" w:cs="Arial"/>
          <w:lang w:eastAsia="zh-CN"/>
        </w:rPr>
        <w:t>s</w:t>
      </w:r>
      <w:r w:rsidR="0024303B">
        <w:rPr>
          <w:rFonts w:ascii="Arial" w:hAnsi="Arial" w:cs="Arial"/>
          <w:lang w:eastAsia="zh-CN"/>
        </w:rPr>
        <w:t xml:space="preserve">, </w:t>
      </w:r>
      <w:r w:rsidR="009A0987">
        <w:rPr>
          <w:rFonts w:ascii="Arial" w:hAnsi="Arial" w:cs="Arial"/>
          <w:lang w:eastAsia="zh-CN"/>
        </w:rPr>
        <w:t>t</w:t>
      </w:r>
      <w:r w:rsidR="009A0987" w:rsidRPr="009A0987">
        <w:rPr>
          <w:rFonts w:ascii="Arial" w:hAnsi="Arial" w:cs="Arial"/>
          <w:lang w:eastAsia="zh-CN"/>
        </w:rPr>
        <w:t xml:space="preserve">he two alternatives </w:t>
      </w:r>
      <w:r w:rsidR="004256FC">
        <w:rPr>
          <w:rFonts w:ascii="Arial" w:hAnsi="Arial" w:cs="Arial"/>
          <w:lang w:eastAsia="zh-CN"/>
        </w:rPr>
        <w:t>for down-selection about</w:t>
      </w:r>
      <w:r w:rsidR="005C4222">
        <w:rPr>
          <w:rFonts w:ascii="Arial" w:hAnsi="Arial" w:cs="Arial"/>
          <w:lang w:eastAsia="zh-CN"/>
        </w:rPr>
        <w:t xml:space="preserve"> UE-to-UE COT sharing </w:t>
      </w:r>
      <w:r w:rsidR="004256FC">
        <w:rPr>
          <w:rFonts w:ascii="Arial" w:hAnsi="Arial" w:cs="Arial"/>
          <w:lang w:eastAsia="zh-CN"/>
        </w:rPr>
        <w:t>are</w:t>
      </w:r>
      <w:r w:rsidR="009A0987">
        <w:rPr>
          <w:rFonts w:ascii="Arial" w:hAnsi="Arial" w:cs="Arial"/>
          <w:lang w:eastAsia="zh-CN"/>
        </w:rPr>
        <w:t xml:space="preserve"> </w:t>
      </w:r>
      <w:r w:rsidR="009A0987" w:rsidRPr="009A0987">
        <w:rPr>
          <w:rFonts w:ascii="Arial" w:hAnsi="Arial" w:cs="Arial"/>
          <w:lang w:eastAsia="zh-CN"/>
        </w:rPr>
        <w:t>continue</w:t>
      </w:r>
      <w:r w:rsidR="009A0987">
        <w:rPr>
          <w:rFonts w:ascii="Arial" w:hAnsi="Arial" w:cs="Arial"/>
          <w:lang w:eastAsia="zh-CN"/>
        </w:rPr>
        <w:t>d</w:t>
      </w:r>
      <w:r w:rsidR="009A0987" w:rsidRPr="009A0987">
        <w:rPr>
          <w:rFonts w:ascii="Arial" w:hAnsi="Arial" w:cs="Arial"/>
          <w:lang w:eastAsia="zh-CN"/>
        </w:rPr>
        <w:t xml:space="preserve"> to be discussed,</w:t>
      </w:r>
      <w:r w:rsidR="009A0987">
        <w:rPr>
          <w:rFonts w:ascii="Arial" w:hAnsi="Arial" w:cs="Arial"/>
          <w:lang w:eastAsia="zh-CN"/>
        </w:rPr>
        <w:t xml:space="preserve"> but it is </w:t>
      </w:r>
      <w:r w:rsidR="009A0987" w:rsidRPr="009A0987">
        <w:rPr>
          <w:rFonts w:ascii="Arial" w:hAnsi="Arial" w:cs="Arial"/>
          <w:lang w:eastAsia="zh-CN"/>
        </w:rPr>
        <w:t>failed to reach a consensus because the views from companies were quite diverse.</w:t>
      </w:r>
      <w:r w:rsidR="009A0987">
        <w:rPr>
          <w:rFonts w:ascii="Arial" w:hAnsi="Arial" w:cs="Arial"/>
          <w:lang w:eastAsia="zh-CN"/>
        </w:rPr>
        <w:t xml:space="preserve"> Some</w:t>
      </w:r>
      <w:r w:rsidR="009A0987" w:rsidRPr="009A0987">
        <w:rPr>
          <w:rFonts w:ascii="Arial" w:hAnsi="Arial" w:cs="Arial"/>
          <w:lang w:eastAsia="zh-CN"/>
        </w:rPr>
        <w:t xml:space="preserve"> companies support Alt 2</w:t>
      </w:r>
      <w:r w:rsidR="009A0987">
        <w:rPr>
          <w:rFonts w:ascii="Arial" w:hAnsi="Arial" w:cs="Arial"/>
          <w:lang w:eastAsia="zh-CN"/>
        </w:rPr>
        <w:t xml:space="preserve"> due to </w:t>
      </w:r>
      <w:r w:rsidR="009A0987" w:rsidRPr="009A0987">
        <w:rPr>
          <w:rFonts w:ascii="Arial" w:hAnsi="Arial" w:cs="Arial"/>
          <w:lang w:eastAsia="zh-CN"/>
        </w:rPr>
        <w:t xml:space="preserve">it </w:t>
      </w:r>
      <w:r w:rsidR="009A0987">
        <w:rPr>
          <w:rFonts w:ascii="Arial" w:hAnsi="Arial" w:cs="Arial"/>
          <w:lang w:eastAsia="zh-CN"/>
        </w:rPr>
        <w:t>has more</w:t>
      </w:r>
      <w:r w:rsidR="009A0987" w:rsidRPr="009A0987">
        <w:rPr>
          <w:rFonts w:ascii="Arial" w:hAnsi="Arial" w:cs="Arial"/>
          <w:lang w:eastAsia="zh-CN"/>
        </w:rPr>
        <w:t xml:space="preserve"> flexibility and </w:t>
      </w:r>
      <w:r w:rsidR="009A0987">
        <w:rPr>
          <w:rFonts w:ascii="Arial" w:hAnsi="Arial" w:cs="Arial"/>
          <w:lang w:eastAsia="zh-CN"/>
        </w:rPr>
        <w:t xml:space="preserve">can more efficiently </w:t>
      </w:r>
      <w:r w:rsidR="009A0987" w:rsidRPr="009A0987">
        <w:rPr>
          <w:rFonts w:ascii="Arial" w:hAnsi="Arial" w:cs="Arial"/>
          <w:lang w:eastAsia="zh-CN"/>
        </w:rPr>
        <w:t xml:space="preserve">use </w:t>
      </w:r>
      <w:r w:rsidR="009A0987">
        <w:rPr>
          <w:rFonts w:ascii="Arial" w:hAnsi="Arial" w:cs="Arial"/>
          <w:lang w:eastAsia="zh-CN"/>
        </w:rPr>
        <w:t>a shared</w:t>
      </w:r>
      <w:r w:rsidR="009A0987" w:rsidRPr="009A0987">
        <w:rPr>
          <w:rFonts w:ascii="Arial" w:hAnsi="Arial" w:cs="Arial"/>
          <w:lang w:eastAsia="zh-CN"/>
        </w:rPr>
        <w:t xml:space="preserve"> COT;</w:t>
      </w:r>
      <w:r w:rsidR="009A0987">
        <w:rPr>
          <w:rFonts w:ascii="Arial" w:hAnsi="Arial" w:cs="Arial"/>
          <w:lang w:eastAsia="zh-CN"/>
        </w:rPr>
        <w:t xml:space="preserve"> h</w:t>
      </w:r>
      <w:r w:rsidR="009A0987" w:rsidRPr="009A0987">
        <w:rPr>
          <w:rFonts w:ascii="Arial" w:hAnsi="Arial" w:cs="Arial"/>
          <w:lang w:eastAsia="zh-CN"/>
        </w:rPr>
        <w:t xml:space="preserve">owever, </w:t>
      </w:r>
      <w:r w:rsidR="009A0987">
        <w:rPr>
          <w:rFonts w:ascii="Arial" w:hAnsi="Arial" w:cs="Arial"/>
          <w:lang w:eastAsia="zh-CN"/>
        </w:rPr>
        <w:t xml:space="preserve">the other </w:t>
      </w:r>
      <w:r w:rsidR="009A0987" w:rsidRPr="009A0987">
        <w:rPr>
          <w:rFonts w:ascii="Arial" w:hAnsi="Arial" w:cs="Arial"/>
          <w:lang w:eastAsia="zh-CN"/>
        </w:rPr>
        <w:t xml:space="preserve">companies support Alt 1 </w:t>
      </w:r>
      <w:r w:rsidR="009A0987">
        <w:rPr>
          <w:rFonts w:ascii="Arial" w:hAnsi="Arial" w:cs="Arial"/>
          <w:lang w:eastAsia="zh-CN"/>
        </w:rPr>
        <w:t>since it is</w:t>
      </w:r>
      <w:r w:rsidR="009A0987" w:rsidRPr="009A0987">
        <w:rPr>
          <w:rFonts w:ascii="Arial" w:hAnsi="Arial" w:cs="Arial"/>
          <w:lang w:eastAsia="zh-CN"/>
        </w:rPr>
        <w:t xml:space="preserve"> more likely to follow NR-U's </w:t>
      </w:r>
      <w:r w:rsidR="009A0987">
        <w:rPr>
          <w:rFonts w:ascii="Arial" w:hAnsi="Arial" w:cs="Arial"/>
          <w:lang w:eastAsia="zh-CN"/>
        </w:rPr>
        <w:t>principle, which can provide more fairness to the UEs from other RATs. The latest proposal from FL is shown as follow.</w:t>
      </w:r>
    </w:p>
    <w:tbl>
      <w:tblPr>
        <w:tblStyle w:val="af1"/>
        <w:tblW w:w="0" w:type="auto"/>
        <w:tblLook w:val="04A0" w:firstRow="1" w:lastRow="0" w:firstColumn="1" w:lastColumn="0" w:noHBand="0" w:noVBand="1"/>
      </w:tblPr>
      <w:tblGrid>
        <w:gridCol w:w="9962"/>
      </w:tblGrid>
      <w:tr w:rsidR="00BF66D4" w:rsidRPr="00D80AF2" w14:paraId="3636A425" w14:textId="77777777" w:rsidTr="00BF1874">
        <w:trPr>
          <w:trHeight w:val="1124"/>
        </w:trPr>
        <w:tc>
          <w:tcPr>
            <w:tcW w:w="9962" w:type="dxa"/>
          </w:tcPr>
          <w:p w14:paraId="0BADD7A8" w14:textId="77777777" w:rsidR="00460F26" w:rsidRPr="00460F26" w:rsidRDefault="00460F26" w:rsidP="00460F26">
            <w:pPr>
              <w:overflowPunct/>
              <w:adjustRightInd/>
              <w:spacing w:after="0"/>
              <w:textAlignment w:val="auto"/>
              <w:rPr>
                <w:rFonts w:ascii="Arial" w:eastAsia="Batang" w:hAnsi="Arial" w:cs="Arial"/>
                <w:szCs w:val="22"/>
                <w:lang w:val="en-US"/>
              </w:rPr>
            </w:pPr>
            <w:r w:rsidRPr="00460F26">
              <w:rPr>
                <w:rFonts w:ascii="Arial" w:eastAsia="Batang" w:hAnsi="Arial" w:cs="Arial"/>
                <w:b/>
                <w:bCs/>
                <w:color w:val="000000"/>
                <w:szCs w:val="24"/>
                <w:highlight w:val="yellow"/>
              </w:rPr>
              <w:lastRenderedPageBreak/>
              <w:t>Proposal 5 (VI):</w:t>
            </w:r>
          </w:p>
          <w:p w14:paraId="2736ECBF" w14:textId="77777777" w:rsidR="00460F26" w:rsidRPr="00460F26" w:rsidRDefault="00460F26" w:rsidP="00460F26">
            <w:pPr>
              <w:numPr>
                <w:ilvl w:val="0"/>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val="en-AU" w:eastAsia="x-none"/>
              </w:rPr>
              <w:t xml:space="preserve">For UE-to-UE COT sharing (at least for </w:t>
            </w:r>
            <w:r w:rsidRPr="00460F26">
              <w:rPr>
                <w:rFonts w:ascii="Arial" w:eastAsia="Malgun Gothic" w:hAnsi="Arial" w:cs="Arial"/>
                <w:color w:val="FF0000"/>
                <w:lang w:val="en-AU" w:eastAsia="x-none"/>
              </w:rPr>
              <w:t xml:space="preserve">COT initiated for </w:t>
            </w:r>
            <w:r w:rsidRPr="00460F26">
              <w:rPr>
                <w:rFonts w:ascii="Arial" w:eastAsia="Malgun Gothic" w:hAnsi="Arial" w:cs="Arial"/>
                <w:color w:val="000000"/>
                <w:lang w:val="en-AU" w:eastAsia="x-none"/>
              </w:rPr>
              <w:t xml:space="preserve">PSCCH/PSSCH </w:t>
            </w:r>
            <w:r w:rsidRPr="00460F26">
              <w:rPr>
                <w:rFonts w:ascii="Arial" w:eastAsia="Malgun Gothic" w:hAnsi="Arial" w:cs="Arial"/>
                <w:color w:val="FF0000"/>
                <w:lang w:val="en-AU" w:eastAsia="x-none"/>
              </w:rPr>
              <w:t xml:space="preserve">transmission </w:t>
            </w:r>
            <w:r w:rsidRPr="00460F26">
              <w:rPr>
                <w:rFonts w:ascii="Arial" w:eastAsia="Malgun Gothic" w:hAnsi="Arial" w:cs="Arial"/>
                <w:color w:val="000000"/>
                <w:lang w:val="en-AU" w:eastAsia="x-none"/>
              </w:rPr>
              <w:t>from the initiator),</w:t>
            </w:r>
          </w:p>
          <w:p w14:paraId="01253561" w14:textId="77777777" w:rsidR="00460F26" w:rsidRPr="00460F26" w:rsidRDefault="00460F26" w:rsidP="00460F26">
            <w:pPr>
              <w:numPr>
                <w:ilvl w:val="1"/>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Alt. 2 from RAN1#110 meeting with updates is taken as the baseline to work on the remaining details.</w:t>
            </w:r>
          </w:p>
          <w:p w14:paraId="0B7D837D"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Alt. 2: A responding SL UE can utilize a COT shared by a COT initiating UE when the responding SL UE is a target receiver of the COT initiating UE</w:t>
            </w:r>
            <w:r w:rsidRPr="00460F26">
              <w:rPr>
                <w:rFonts w:ascii="Arial" w:eastAsia="Malgun Gothic" w:hAnsi="Arial" w:cs="Arial"/>
                <w:color w:val="000000"/>
                <w:lang w:val="x-none" w:eastAsia="x-none"/>
              </w:rPr>
              <w:t>’</w:t>
            </w:r>
            <w:r w:rsidRPr="00460F26">
              <w:rPr>
                <w:rFonts w:ascii="Arial" w:eastAsia="Malgun Gothic" w:hAnsi="Arial" w:cs="Arial"/>
                <w:color w:val="000000"/>
                <w:lang w:eastAsia="x-none"/>
              </w:rPr>
              <w:t>s transmission in the COT.</w:t>
            </w:r>
          </w:p>
          <w:p w14:paraId="6929FD31" w14:textId="77777777" w:rsidR="00460F26" w:rsidRPr="00460F26" w:rsidRDefault="00460F26" w:rsidP="00460F26">
            <w:pPr>
              <w:numPr>
                <w:ilvl w:val="3"/>
                <w:numId w:val="38"/>
              </w:numPr>
              <w:overflowPunct/>
              <w:autoSpaceDE/>
              <w:autoSpaceDN/>
              <w:adjustRightInd/>
              <w:spacing w:after="0"/>
              <w:textAlignment w:val="auto"/>
              <w:rPr>
                <w:rFonts w:ascii="Arial" w:eastAsia="Malgun Gothic" w:hAnsi="Arial" w:cs="Arial"/>
              </w:rPr>
            </w:pPr>
            <w:r w:rsidRPr="00460F26">
              <w:rPr>
                <w:rFonts w:ascii="Arial" w:eastAsia="Malgun Gothic" w:hAnsi="Arial" w:cs="Arial"/>
                <w:color w:val="000000"/>
              </w:rPr>
              <w:t>The responding UE uses the shared COT for its transmission when the transmission has an equal or smaller CAPC value than the CAPC value indicated in a shared COT information</w:t>
            </w:r>
          </w:p>
          <w:p w14:paraId="0AE341A5" w14:textId="77777777" w:rsidR="00460F26" w:rsidRPr="00460F26" w:rsidRDefault="00460F26" w:rsidP="00460F26">
            <w:pPr>
              <w:numPr>
                <w:ilvl w:val="3"/>
                <w:numId w:val="38"/>
              </w:numPr>
              <w:overflowPunct/>
              <w:autoSpaceDE/>
              <w:autoSpaceDN/>
              <w:adjustRightInd/>
              <w:spacing w:after="0"/>
              <w:textAlignment w:val="auto"/>
              <w:rPr>
                <w:rFonts w:ascii="Arial" w:eastAsia="Batang" w:hAnsi="Arial" w:cs="Arial"/>
                <w:color w:val="000000"/>
                <w:szCs w:val="24"/>
                <w:lang w:eastAsia="x-none"/>
              </w:rPr>
            </w:pPr>
            <w:r w:rsidRPr="00460F26">
              <w:rPr>
                <w:rFonts w:ascii="Arial" w:eastAsia="Batang" w:hAnsi="Arial" w:cs="Arial"/>
                <w:color w:val="000000"/>
                <w:szCs w:val="24"/>
                <w:lang w:eastAsia="x-none"/>
              </w:rPr>
              <w:t>The destination UE of the COT initiating UE’s PSSCH data transmission is a target receiver</w:t>
            </w:r>
          </w:p>
          <w:p w14:paraId="4B5A03E6" w14:textId="77777777" w:rsidR="00460F26" w:rsidRPr="00460F26" w:rsidRDefault="00460F26" w:rsidP="00460F26">
            <w:pPr>
              <w:numPr>
                <w:ilvl w:val="3"/>
                <w:numId w:val="38"/>
              </w:numPr>
              <w:overflowPunct/>
              <w:autoSpaceDE/>
              <w:autoSpaceDN/>
              <w:adjustRightInd/>
              <w:spacing w:after="0"/>
              <w:textAlignment w:val="auto"/>
              <w:rPr>
                <w:rFonts w:ascii="Arial" w:eastAsia="Batang" w:hAnsi="Arial" w:cs="Arial"/>
                <w:color w:val="FF0000"/>
                <w:szCs w:val="24"/>
                <w:lang w:eastAsia="x-none"/>
              </w:rPr>
            </w:pPr>
            <w:r w:rsidRPr="00460F26">
              <w:rPr>
                <w:rFonts w:ascii="Arial" w:eastAsia="Batang" w:hAnsi="Arial" w:cs="Arial"/>
                <w:color w:val="FF0000"/>
                <w:szCs w:val="24"/>
                <w:lang w:eastAsia="x-none"/>
              </w:rPr>
              <w:t xml:space="preserve">UE(s) indicated by the additional ID(s) (other than the destination ID in SCI intended for PSSCH data reception) </w:t>
            </w:r>
          </w:p>
          <w:p w14:paraId="575467CB" w14:textId="77777777" w:rsidR="00460F26" w:rsidRPr="00460F26" w:rsidRDefault="00460F26" w:rsidP="00460F26">
            <w:pPr>
              <w:numPr>
                <w:ilvl w:val="4"/>
                <w:numId w:val="38"/>
              </w:numPr>
              <w:overflowPunct/>
              <w:autoSpaceDE/>
              <w:autoSpaceDN/>
              <w:adjustRightInd/>
              <w:spacing w:after="0"/>
              <w:textAlignment w:val="auto"/>
              <w:rPr>
                <w:rFonts w:ascii="Arial" w:eastAsia="Batang" w:hAnsi="Arial" w:cs="Arial"/>
                <w:color w:val="000000"/>
                <w:szCs w:val="24"/>
                <w:lang w:eastAsia="x-none"/>
              </w:rPr>
            </w:pPr>
            <w:r w:rsidRPr="00460F26">
              <w:rPr>
                <w:rFonts w:ascii="Arial" w:eastAsia="Batang" w:hAnsi="Arial" w:cs="Arial"/>
                <w:color w:val="000000"/>
                <w:szCs w:val="24"/>
                <w:lang w:eastAsia="x-none"/>
              </w:rPr>
              <w:t>FFS other cases</w:t>
            </w:r>
          </w:p>
          <w:p w14:paraId="5C1EBD65" w14:textId="77777777" w:rsidR="00460F26" w:rsidRPr="00460F26" w:rsidRDefault="00460F26" w:rsidP="00460F26">
            <w:pPr>
              <w:numPr>
                <w:ilvl w:val="3"/>
                <w:numId w:val="38"/>
              </w:numPr>
              <w:overflowPunct/>
              <w:autoSpaceDE/>
              <w:autoSpaceDN/>
              <w:adjustRightInd/>
              <w:spacing w:after="0"/>
              <w:textAlignment w:val="auto"/>
              <w:rPr>
                <w:rFonts w:ascii="Arial" w:eastAsia="Batang" w:hAnsi="Arial" w:cs="Arial"/>
                <w:color w:val="000000"/>
                <w:szCs w:val="24"/>
                <w:lang w:eastAsia="x-none"/>
              </w:rPr>
            </w:pPr>
            <w:r w:rsidRPr="00460F26">
              <w:rPr>
                <w:rFonts w:ascii="Arial" w:eastAsia="Batang" w:hAnsi="Arial" w:cs="Arial"/>
                <w:color w:val="000000"/>
                <w:szCs w:val="24"/>
                <w:lang w:eastAsia="x-none"/>
              </w:rPr>
              <w:t>FFS: details of the channel type of the COT initiating UE’s transmission in other cases</w:t>
            </w:r>
          </w:p>
          <w:p w14:paraId="2254C60D" w14:textId="77777777" w:rsidR="00460F26" w:rsidRPr="00460F26" w:rsidRDefault="00460F26" w:rsidP="00460F26">
            <w:pPr>
              <w:numPr>
                <w:ilvl w:val="3"/>
                <w:numId w:val="38"/>
              </w:numPr>
              <w:overflowPunct/>
              <w:autoSpaceDE/>
              <w:autoSpaceDN/>
              <w:adjustRightInd/>
              <w:spacing w:after="0"/>
              <w:textAlignment w:val="auto"/>
              <w:rPr>
                <w:rFonts w:ascii="Arial" w:eastAsia="Batang" w:hAnsi="Arial" w:cs="Arial"/>
                <w:color w:val="000000"/>
                <w:szCs w:val="24"/>
                <w:lang w:eastAsia="x-none"/>
              </w:rPr>
            </w:pPr>
            <w:r w:rsidRPr="00460F26">
              <w:rPr>
                <w:rFonts w:ascii="Arial" w:eastAsia="Batang" w:hAnsi="Arial" w:cs="Arial"/>
                <w:color w:val="000000"/>
                <w:szCs w:val="24"/>
                <w:lang w:eastAsia="x-none"/>
              </w:rPr>
              <w:t>FFS any additional conditions</w:t>
            </w:r>
          </w:p>
          <w:p w14:paraId="293EABF4" w14:textId="77777777" w:rsidR="00460F26" w:rsidRPr="00460F26" w:rsidRDefault="00460F26" w:rsidP="00460F26">
            <w:pPr>
              <w:numPr>
                <w:ilvl w:val="1"/>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Contents of COT sharing information includes the followings:</w:t>
            </w:r>
          </w:p>
          <w:p w14:paraId="64577133"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CAPC level</w:t>
            </w:r>
          </w:p>
          <w:p w14:paraId="099EAF43" w14:textId="77777777" w:rsidR="00460F26" w:rsidRPr="00460F26" w:rsidRDefault="00460F26" w:rsidP="00460F26">
            <w:pPr>
              <w:numPr>
                <w:ilvl w:val="3"/>
                <w:numId w:val="38"/>
              </w:numPr>
              <w:overflowPunct/>
              <w:autoSpaceDE/>
              <w:autoSpaceDN/>
              <w:adjustRightInd/>
              <w:spacing w:after="0"/>
              <w:textAlignment w:val="auto"/>
              <w:rPr>
                <w:rFonts w:ascii="Arial" w:eastAsia="Malgun Gothic" w:hAnsi="Arial" w:cs="Arial"/>
              </w:rPr>
            </w:pPr>
            <w:r w:rsidRPr="00460F26">
              <w:rPr>
                <w:rFonts w:ascii="Arial" w:eastAsia="Malgun Gothic" w:hAnsi="Arial" w:cs="Arial"/>
                <w:color w:val="000000"/>
                <w:lang w:eastAsia="x-none"/>
              </w:rPr>
              <w:t>FFS where this is also indicated when a COT is not shared</w:t>
            </w:r>
          </w:p>
          <w:p w14:paraId="27B648E0"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 xml:space="preserve">Remaining COT duration (e.g., number of SL slots or </w:t>
            </w:r>
            <w:proofErr w:type="spellStart"/>
            <w:r w:rsidRPr="00460F26">
              <w:rPr>
                <w:rFonts w:ascii="Arial" w:eastAsia="Malgun Gothic" w:hAnsi="Arial" w:cs="Arial"/>
                <w:color w:val="000000"/>
                <w:lang w:eastAsia="x-none"/>
              </w:rPr>
              <w:t>ms</w:t>
            </w:r>
            <w:proofErr w:type="spellEnd"/>
            <w:r w:rsidRPr="00460F26">
              <w:rPr>
                <w:rFonts w:ascii="Arial" w:eastAsia="Malgun Gothic" w:hAnsi="Arial" w:cs="Arial"/>
                <w:color w:val="000000"/>
                <w:lang w:eastAsia="x-none"/>
              </w:rPr>
              <w:t>)</w:t>
            </w:r>
          </w:p>
          <w:p w14:paraId="1716814F"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L1 ID (e.g., legacy destination ID and/or source ID)</w:t>
            </w:r>
          </w:p>
          <w:p w14:paraId="556B758F"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RB set(s) in the COT</w:t>
            </w:r>
          </w:p>
          <w:p w14:paraId="1689E231"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FF0000"/>
                <w:lang w:eastAsia="x-none"/>
              </w:rPr>
              <w:t>Additional ID(s)</w:t>
            </w:r>
          </w:p>
          <w:p w14:paraId="42B73337"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FFS any others and details (e.g., communication range, information on time and frequency resources, starting offset of the shared COT and/or responding UE</w:t>
            </w:r>
            <w:r w:rsidRPr="00460F26">
              <w:rPr>
                <w:rFonts w:ascii="Arial" w:eastAsia="Malgun Gothic" w:hAnsi="Arial" w:cs="Arial"/>
                <w:color w:val="000000"/>
                <w:lang w:val="x-none" w:eastAsia="x-none"/>
              </w:rPr>
              <w:t>’</w:t>
            </w:r>
            <w:r w:rsidRPr="00460F26">
              <w:rPr>
                <w:rFonts w:ascii="Arial" w:eastAsia="Malgun Gothic" w:hAnsi="Arial" w:cs="Arial"/>
                <w:color w:val="000000"/>
                <w:lang w:eastAsia="x-none"/>
              </w:rPr>
              <w:t>s transmission, channel access type)</w:t>
            </w:r>
          </w:p>
          <w:p w14:paraId="09348E6A"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FFS whether the COT sharing information is redundantly carried by the responding device</w:t>
            </w:r>
          </w:p>
          <w:p w14:paraId="40482C49" w14:textId="77777777" w:rsidR="00460F26" w:rsidRPr="00460F26" w:rsidRDefault="00460F26" w:rsidP="00460F26">
            <w:pPr>
              <w:numPr>
                <w:ilvl w:val="1"/>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Container for the COT sharing information is</w:t>
            </w:r>
          </w:p>
          <w:p w14:paraId="2BD7B3B4"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SCI (e.g., 1</w:t>
            </w:r>
            <w:r w:rsidRPr="00460F26">
              <w:rPr>
                <w:rFonts w:ascii="Arial" w:eastAsia="Malgun Gothic" w:hAnsi="Arial" w:cs="Arial"/>
                <w:color w:val="000000"/>
                <w:vertAlign w:val="superscript"/>
                <w:lang w:eastAsia="x-none"/>
              </w:rPr>
              <w:t>st</w:t>
            </w:r>
            <w:r w:rsidRPr="00460F26">
              <w:rPr>
                <w:rFonts w:ascii="Arial" w:eastAsia="Malgun Gothic" w:hAnsi="Arial" w:cs="Arial"/>
                <w:color w:val="000000"/>
                <w:lang w:eastAsia="x-none"/>
              </w:rPr>
              <w:t xml:space="preserve"> and/or 2</w:t>
            </w:r>
            <w:r w:rsidRPr="00460F26">
              <w:rPr>
                <w:rFonts w:ascii="Arial" w:eastAsia="Malgun Gothic" w:hAnsi="Arial" w:cs="Arial"/>
                <w:color w:val="000000"/>
                <w:vertAlign w:val="superscript"/>
                <w:lang w:eastAsia="x-none"/>
              </w:rPr>
              <w:t>nd</w:t>
            </w:r>
            <w:r w:rsidRPr="00460F26">
              <w:rPr>
                <w:rFonts w:ascii="Arial" w:eastAsia="Malgun Gothic" w:hAnsi="Arial" w:cs="Arial"/>
                <w:color w:val="000000"/>
                <w:lang w:eastAsia="x-none"/>
              </w:rPr>
              <w:t xml:space="preserve"> stage SCI)</w:t>
            </w:r>
          </w:p>
          <w:p w14:paraId="0D15C94D" w14:textId="77777777" w:rsidR="00460F26" w:rsidRPr="00460F26" w:rsidRDefault="00460F26" w:rsidP="00460F26">
            <w:pPr>
              <w:numPr>
                <w:ilvl w:val="3"/>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FFS whether a new 1</w:t>
            </w:r>
            <w:r w:rsidRPr="00460F26">
              <w:rPr>
                <w:rFonts w:ascii="Arial" w:eastAsia="Malgun Gothic" w:hAnsi="Arial" w:cs="Arial"/>
                <w:color w:val="000000"/>
                <w:vertAlign w:val="superscript"/>
                <w:lang w:eastAsia="x-none"/>
              </w:rPr>
              <w:t>st</w:t>
            </w:r>
            <w:r w:rsidRPr="00460F26">
              <w:rPr>
                <w:rFonts w:ascii="Arial" w:eastAsia="Malgun Gothic" w:hAnsi="Arial" w:cs="Arial"/>
                <w:color w:val="000000"/>
                <w:lang w:eastAsia="x-none"/>
              </w:rPr>
              <w:t xml:space="preserve"> and/or 2</w:t>
            </w:r>
            <w:r w:rsidRPr="00460F26">
              <w:rPr>
                <w:rFonts w:ascii="Arial" w:eastAsia="Malgun Gothic" w:hAnsi="Arial" w:cs="Arial"/>
                <w:color w:val="000000"/>
                <w:vertAlign w:val="superscript"/>
                <w:lang w:eastAsia="x-none"/>
              </w:rPr>
              <w:t>nd</w:t>
            </w:r>
            <w:r w:rsidRPr="00460F26">
              <w:rPr>
                <w:rFonts w:ascii="Arial" w:eastAsia="Malgun Gothic" w:hAnsi="Arial" w:cs="Arial"/>
                <w:color w:val="000000"/>
                <w:lang w:eastAsia="x-none"/>
              </w:rPr>
              <w:t xml:space="preserve"> stage SCI format is needed (maybe consider together with SCI format(s) for SL-U and </w:t>
            </w:r>
            <w:proofErr w:type="spellStart"/>
            <w:r w:rsidRPr="00460F26">
              <w:rPr>
                <w:rFonts w:ascii="Arial" w:eastAsia="Malgun Gothic" w:hAnsi="Arial" w:cs="Arial"/>
                <w:color w:val="000000"/>
                <w:lang w:eastAsia="x-none"/>
              </w:rPr>
              <w:t>MCSt</w:t>
            </w:r>
            <w:proofErr w:type="spellEnd"/>
            <w:r w:rsidRPr="00460F26">
              <w:rPr>
                <w:rFonts w:ascii="Arial" w:eastAsia="Malgun Gothic" w:hAnsi="Arial" w:cs="Arial"/>
                <w:color w:val="000000"/>
                <w:lang w:eastAsia="x-none"/>
              </w:rPr>
              <w:t xml:space="preserve"> operation)</w:t>
            </w:r>
          </w:p>
          <w:p w14:paraId="17D83856" w14:textId="77777777" w:rsidR="00460F26" w:rsidRPr="00460F26" w:rsidRDefault="00460F26" w:rsidP="00460F26">
            <w:pPr>
              <w:numPr>
                <w:ilvl w:val="2"/>
                <w:numId w:val="38"/>
              </w:numPr>
              <w:overflowPunct/>
              <w:autoSpaceDE/>
              <w:autoSpaceDN/>
              <w:adjustRightInd/>
              <w:spacing w:after="0"/>
              <w:textAlignment w:val="auto"/>
              <w:rPr>
                <w:rFonts w:ascii="Arial" w:eastAsia="Malgun Gothic" w:hAnsi="Arial" w:cs="Arial"/>
              </w:rPr>
            </w:pPr>
            <w:r w:rsidRPr="00460F26">
              <w:rPr>
                <w:rFonts w:ascii="Arial" w:eastAsia="Malgun Gothic" w:hAnsi="Arial" w:cs="Arial"/>
                <w:color w:val="000000"/>
                <w:lang w:eastAsia="x-none"/>
              </w:rPr>
              <w:t>FFS: whether the MAC CE is necessary after the contents of COT sharing information are finalized</w:t>
            </w:r>
          </w:p>
          <w:p w14:paraId="5CF5F8E8" w14:textId="77777777" w:rsidR="00460F26" w:rsidRPr="00460F26" w:rsidRDefault="00460F26" w:rsidP="00460F26">
            <w:pPr>
              <w:numPr>
                <w:ilvl w:val="0"/>
                <w:numId w:val="38"/>
              </w:numPr>
              <w:overflowPunct/>
              <w:autoSpaceDE/>
              <w:autoSpaceDN/>
              <w:adjustRightInd/>
              <w:spacing w:after="0"/>
              <w:textAlignment w:val="auto"/>
              <w:rPr>
                <w:rFonts w:ascii="Arial" w:eastAsia="Malgun Gothic" w:hAnsi="Arial" w:cs="Arial"/>
              </w:rPr>
            </w:pPr>
            <w:r w:rsidRPr="00460F26">
              <w:rPr>
                <w:rFonts w:ascii="Arial" w:eastAsia="Malgun Gothic" w:hAnsi="Arial" w:cs="Arial"/>
                <w:color w:val="000000"/>
              </w:rPr>
              <w:lastRenderedPageBreak/>
              <w:t>FFS UE-to-UE COT sharing started with S-SSB or PSFCH from the initiator</w:t>
            </w:r>
          </w:p>
          <w:p w14:paraId="4B8E8950" w14:textId="635AC8ED" w:rsidR="00BF66D4" w:rsidRPr="00460F26" w:rsidRDefault="00460F26" w:rsidP="00460F26">
            <w:pPr>
              <w:spacing w:line="259" w:lineRule="auto"/>
            </w:pPr>
            <w:r w:rsidRPr="00460F26">
              <w:rPr>
                <w:rFonts w:ascii="Arial" w:eastAsia="Batang" w:hAnsi="Arial" w:cs="Arial"/>
                <w:color w:val="000000"/>
                <w:szCs w:val="24"/>
                <w:lang w:eastAsia="x-none"/>
              </w:rPr>
              <w:t>FFS: When the responding UE is not a target receiver of COT initiator UE</w:t>
            </w:r>
            <w:r w:rsidRPr="00460F26">
              <w:rPr>
                <w:rFonts w:ascii="Arial" w:eastAsia="Batang" w:hAnsi="Arial" w:cs="Arial"/>
                <w:color w:val="000000"/>
                <w:szCs w:val="24"/>
                <w:lang w:val="x-none" w:eastAsia="x-none"/>
              </w:rPr>
              <w:t>’</w:t>
            </w:r>
            <w:r w:rsidRPr="00460F26">
              <w:rPr>
                <w:rFonts w:ascii="Arial" w:eastAsia="Batang" w:hAnsi="Arial" w:cs="Arial"/>
                <w:color w:val="000000"/>
                <w:szCs w:val="24"/>
                <w:lang w:eastAsia="x-none"/>
              </w:rPr>
              <w:t xml:space="preserve">s </w:t>
            </w:r>
            <w:r w:rsidRPr="00460F26">
              <w:rPr>
                <w:rFonts w:ascii="Arial" w:eastAsia="Batang" w:hAnsi="Arial" w:cs="Arial"/>
                <w:color w:val="000000"/>
                <w:szCs w:val="24"/>
              </w:rPr>
              <w:t>PSSCH data transmission,</w:t>
            </w:r>
            <w:r w:rsidRPr="00460F26">
              <w:rPr>
                <w:rFonts w:ascii="Arial" w:eastAsia="Batang" w:hAnsi="Arial" w:cs="Arial"/>
                <w:color w:val="000000"/>
                <w:szCs w:val="24"/>
                <w:lang w:eastAsia="x-none"/>
              </w:rPr>
              <w:t xml:space="preserve"> how to ensure the COT initiator UE is a target receiver UE of the responding UE</w:t>
            </w:r>
            <w:r w:rsidRPr="00460F26">
              <w:rPr>
                <w:rFonts w:ascii="Arial" w:eastAsia="Batang" w:hAnsi="Arial" w:cs="Arial"/>
                <w:color w:val="000000"/>
                <w:szCs w:val="24"/>
                <w:lang w:val="x-none" w:eastAsia="x-none"/>
              </w:rPr>
              <w:t>’</w:t>
            </w:r>
            <w:r w:rsidRPr="00460F26">
              <w:rPr>
                <w:rFonts w:ascii="Arial" w:eastAsia="Batang" w:hAnsi="Arial" w:cs="Arial"/>
                <w:color w:val="000000"/>
                <w:szCs w:val="24"/>
                <w:lang w:eastAsia="x-none"/>
              </w:rPr>
              <w:t>s transmission within the shared COT</w:t>
            </w:r>
          </w:p>
        </w:tc>
      </w:tr>
    </w:tbl>
    <w:p w14:paraId="3EB832C4" w14:textId="59635BE3" w:rsidR="00493448" w:rsidRDefault="00DA4055" w:rsidP="00046012">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lastRenderedPageBreak/>
        <w:t xml:space="preserve">According to above </w:t>
      </w:r>
      <w:r w:rsidR="00460F26">
        <w:rPr>
          <w:rFonts w:ascii="Arial" w:hAnsi="Arial" w:cs="Arial"/>
          <w:lang w:eastAsia="zh-CN"/>
        </w:rPr>
        <w:t>proposal</w:t>
      </w:r>
      <w:r w:rsidR="00493448">
        <w:rPr>
          <w:rFonts w:ascii="Arial" w:hAnsi="Arial" w:cs="Arial"/>
          <w:lang w:eastAsia="zh-CN"/>
        </w:rPr>
        <w:t xml:space="preserve">, RAN1 </w:t>
      </w:r>
      <w:r w:rsidR="00A80308">
        <w:rPr>
          <w:rFonts w:ascii="Arial" w:hAnsi="Arial" w:cs="Arial"/>
          <w:lang w:eastAsia="zh-CN"/>
        </w:rPr>
        <w:t xml:space="preserve">firstly </w:t>
      </w:r>
      <w:r w:rsidR="00493448">
        <w:rPr>
          <w:rFonts w:ascii="Arial" w:hAnsi="Arial" w:cs="Arial"/>
          <w:lang w:eastAsia="zh-CN"/>
        </w:rPr>
        <w:t>need</w:t>
      </w:r>
      <w:r>
        <w:rPr>
          <w:rFonts w:ascii="Arial" w:hAnsi="Arial" w:cs="Arial"/>
          <w:lang w:eastAsia="zh-CN"/>
        </w:rPr>
        <w:t>s</w:t>
      </w:r>
      <w:r w:rsidR="00493448">
        <w:rPr>
          <w:rFonts w:ascii="Arial" w:hAnsi="Arial" w:cs="Arial"/>
          <w:lang w:eastAsia="zh-CN"/>
        </w:rPr>
        <w:t xml:space="preserve"> to further study</w:t>
      </w:r>
      <w:r w:rsidR="00460F26">
        <w:rPr>
          <w:rFonts w:ascii="Arial" w:hAnsi="Arial" w:cs="Arial"/>
          <w:lang w:eastAsia="zh-CN"/>
        </w:rPr>
        <w:t xml:space="preserve"> how to determine the target receiver based on the above proposal in which the structure is more like </w:t>
      </w:r>
      <w:r w:rsidR="007F368E">
        <w:rPr>
          <w:rFonts w:ascii="Arial" w:hAnsi="Arial" w:cs="Arial"/>
          <w:lang w:eastAsia="zh-CN"/>
        </w:rPr>
        <w:t xml:space="preserve">the </w:t>
      </w:r>
      <w:r w:rsidR="00460F26">
        <w:rPr>
          <w:rFonts w:ascii="Arial" w:hAnsi="Arial" w:cs="Arial"/>
          <w:lang w:eastAsia="zh-CN"/>
        </w:rPr>
        <w:t>original Alt 2</w:t>
      </w:r>
      <w:r w:rsidR="00493448">
        <w:rPr>
          <w:rFonts w:ascii="Arial" w:hAnsi="Arial" w:cs="Arial"/>
          <w:lang w:eastAsia="zh-CN"/>
        </w:rPr>
        <w:t xml:space="preserve">. </w:t>
      </w:r>
      <w:bookmarkStart w:id="40" w:name="OLE_LINK107"/>
      <w:bookmarkStart w:id="41" w:name="OLE_LINK108"/>
      <w:bookmarkStart w:id="42" w:name="_Hlk101432791"/>
    </w:p>
    <w:p w14:paraId="62B3D2D0" w14:textId="77777777" w:rsidR="002217F5" w:rsidRDefault="002217F5" w:rsidP="002217F5">
      <w:pPr>
        <w:keepNext/>
        <w:widowControl w:val="0"/>
        <w:spacing w:beforeLines="50" w:before="120" w:line="288" w:lineRule="auto"/>
        <w:jc w:val="center"/>
      </w:pPr>
      <w:r w:rsidRPr="00865A8F">
        <w:rPr>
          <w:noProof/>
        </w:rPr>
        <w:drawing>
          <wp:inline distT="0" distB="0" distL="0" distR="0" wp14:anchorId="744F6A53" wp14:editId="25AEE4DF">
            <wp:extent cx="2151218" cy="993551"/>
            <wp:effectExtent l="0" t="0" r="0" b="0"/>
            <wp:docPr id="3" name="图片 3">
              <a:extLst xmlns:a="http://schemas.openxmlformats.org/drawingml/2006/main">
                <a:ext uri="{FF2B5EF4-FFF2-40B4-BE49-F238E27FC236}">
                  <a16:creationId xmlns:a16="http://schemas.microsoft.com/office/drawing/2014/main" id="{193E2D37-5C94-433C-878A-7527E011CA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93E2D37-5C94-433C-878A-7527E011CAAD}"/>
                        </a:ext>
                      </a:extLst>
                    </pic:cNvPr>
                    <pic:cNvPicPr>
                      <a:picLocks noChangeAspect="1"/>
                    </pic:cNvPicPr>
                  </pic:nvPicPr>
                  <pic:blipFill rotWithShape="1">
                    <a:blip r:embed="rId15"/>
                    <a:srcRect r="31642" b="27475"/>
                    <a:stretch/>
                  </pic:blipFill>
                  <pic:spPr>
                    <a:xfrm>
                      <a:off x="0" y="0"/>
                      <a:ext cx="2154305" cy="994977"/>
                    </a:xfrm>
                    <a:prstGeom prst="rect">
                      <a:avLst/>
                    </a:prstGeom>
                  </pic:spPr>
                </pic:pic>
              </a:graphicData>
            </a:graphic>
          </wp:inline>
        </w:drawing>
      </w:r>
      <w:r>
        <w:t xml:space="preserve">           </w:t>
      </w:r>
      <w:r>
        <w:object w:dxaOrig="8011" w:dyaOrig="4700" w14:anchorId="259F1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5pt;height:159.9pt" o:ole="">
            <v:imagedata r:id="rId16" o:title=""/>
          </v:shape>
          <o:OLEObject Type="Embed" ProgID="Visio.Drawing.15" ShapeID="_x0000_i1025" DrawAspect="Content" ObjectID="_1738159982" r:id="rId17"/>
        </w:object>
      </w:r>
    </w:p>
    <w:p w14:paraId="27AB5E5A" w14:textId="56C778D3" w:rsidR="002217F5" w:rsidRDefault="002217F5" w:rsidP="002217F5">
      <w:pPr>
        <w:pStyle w:val="ae"/>
        <w:ind w:firstLineChars="200" w:firstLine="402"/>
        <w:rPr>
          <w:rFonts w:ascii="Arial" w:hAnsi="Arial" w:cs="Arial"/>
        </w:rPr>
      </w:pPr>
      <w:r w:rsidRPr="00673BC7">
        <w:rPr>
          <w:rFonts w:ascii="Arial" w:hAnsi="Arial" w:cs="Arial"/>
        </w:rPr>
        <w:t xml:space="preserve">Figure </w:t>
      </w:r>
      <w:bookmarkStart w:id="43" w:name="OLE_LINK425"/>
      <w:bookmarkStart w:id="44" w:name="OLE_LINK426"/>
      <w:r w:rsidRPr="00673BC7">
        <w:rPr>
          <w:rFonts w:ascii="Arial" w:hAnsi="Arial" w:cs="Arial"/>
        </w:rPr>
        <w:fldChar w:fldCharType="begin"/>
      </w:r>
      <w:r w:rsidRPr="00673BC7">
        <w:rPr>
          <w:rFonts w:ascii="Arial" w:hAnsi="Arial" w:cs="Arial"/>
        </w:rPr>
        <w:instrText xml:space="preserve"> SEQ Figure \* ARABIC </w:instrText>
      </w:r>
      <w:r w:rsidRPr="00673BC7">
        <w:rPr>
          <w:rFonts w:ascii="Arial" w:hAnsi="Arial" w:cs="Arial"/>
        </w:rPr>
        <w:fldChar w:fldCharType="separate"/>
      </w:r>
      <w:r w:rsidR="001E5B02">
        <w:rPr>
          <w:rFonts w:ascii="Arial" w:hAnsi="Arial" w:cs="Arial"/>
          <w:noProof/>
        </w:rPr>
        <w:t>2</w:t>
      </w:r>
      <w:r w:rsidRPr="00673BC7">
        <w:rPr>
          <w:rFonts w:ascii="Arial" w:hAnsi="Arial" w:cs="Arial"/>
        </w:rPr>
        <w:fldChar w:fldCharType="end"/>
      </w:r>
      <w:r w:rsidRPr="00673BC7">
        <w:rPr>
          <w:rFonts w:ascii="Arial" w:hAnsi="Arial" w:cs="Arial"/>
        </w:rPr>
        <w:t xml:space="preserve">(a) Illustration of </w:t>
      </w:r>
      <w:bookmarkEnd w:id="43"/>
      <w:bookmarkEnd w:id="44"/>
      <w:r>
        <w:rPr>
          <w:rFonts w:ascii="Arial" w:hAnsi="Arial" w:cs="Arial"/>
        </w:rPr>
        <w:t>original Alt.1</w:t>
      </w:r>
      <w:r w:rsidRPr="00673BC7">
        <w:rPr>
          <w:rFonts w:ascii="Arial" w:hAnsi="Arial" w:cs="Arial"/>
        </w:rPr>
        <w:t xml:space="preserve">      </w:t>
      </w:r>
      <w:r>
        <w:rPr>
          <w:rFonts w:ascii="Arial" w:hAnsi="Arial" w:cs="Arial"/>
        </w:rPr>
        <w:t xml:space="preserve">                Figure 2</w:t>
      </w:r>
      <w:r w:rsidRPr="00673BC7">
        <w:rPr>
          <w:rFonts w:ascii="Arial" w:hAnsi="Arial" w:cs="Arial"/>
        </w:rPr>
        <w:t xml:space="preserve">(b) Illustration of </w:t>
      </w:r>
      <w:r>
        <w:rPr>
          <w:rFonts w:ascii="Arial" w:hAnsi="Arial" w:cs="Arial"/>
        </w:rPr>
        <w:t>original Alt.2</w:t>
      </w:r>
    </w:p>
    <w:p w14:paraId="53C90C2C" w14:textId="77777777" w:rsidR="002217F5" w:rsidRPr="002217F5" w:rsidRDefault="002217F5" w:rsidP="00046012">
      <w:pPr>
        <w:widowControl w:val="0"/>
        <w:overflowPunct/>
        <w:autoSpaceDE/>
        <w:adjustRightInd/>
        <w:spacing w:beforeLines="50" w:before="120" w:line="288" w:lineRule="auto"/>
        <w:jc w:val="both"/>
        <w:textAlignment w:val="auto"/>
        <w:rPr>
          <w:rFonts w:ascii="Arial" w:hAnsi="Arial" w:cs="Arial"/>
          <w:lang w:eastAsia="zh-CN"/>
        </w:rPr>
      </w:pPr>
    </w:p>
    <w:bookmarkEnd w:id="40"/>
    <w:bookmarkEnd w:id="41"/>
    <w:bookmarkEnd w:id="42"/>
    <w:p w14:paraId="0716D624" w14:textId="670DF357" w:rsidR="0062706A" w:rsidRDefault="008D49F8" w:rsidP="00493448">
      <w:pPr>
        <w:widowControl w:val="0"/>
        <w:spacing w:beforeLines="50" w:before="120" w:line="288" w:lineRule="auto"/>
        <w:jc w:val="both"/>
        <w:rPr>
          <w:rFonts w:ascii="Arial" w:hAnsi="Arial" w:cs="Arial"/>
          <w:lang w:eastAsia="zh-CN"/>
        </w:rPr>
      </w:pPr>
      <w:r>
        <w:rPr>
          <w:rFonts w:ascii="Arial" w:hAnsi="Arial" w:cs="Arial"/>
          <w:lang w:eastAsia="zh-CN"/>
        </w:rPr>
        <w:t xml:space="preserve">From the perspective of </w:t>
      </w:r>
      <w:r w:rsidR="00B52B23">
        <w:rPr>
          <w:rFonts w:ascii="Arial" w:hAnsi="Arial" w:cs="Arial"/>
          <w:lang w:eastAsia="zh-CN"/>
        </w:rPr>
        <w:t xml:space="preserve">the transmission from </w:t>
      </w:r>
      <w:r w:rsidRPr="008D49F8">
        <w:rPr>
          <w:rFonts w:ascii="Arial" w:hAnsi="Arial" w:cs="Arial"/>
          <w:lang w:eastAsia="zh-CN"/>
        </w:rPr>
        <w:t>COT initiating UE</w:t>
      </w:r>
      <w:r w:rsidR="00B52B23">
        <w:rPr>
          <w:rFonts w:ascii="Arial" w:hAnsi="Arial" w:cs="Arial"/>
          <w:lang w:eastAsia="zh-CN"/>
        </w:rPr>
        <w:t xml:space="preserve"> to responding UE</w:t>
      </w:r>
      <w:r>
        <w:rPr>
          <w:rFonts w:ascii="Arial" w:hAnsi="Arial" w:cs="Arial"/>
          <w:lang w:eastAsia="zh-CN"/>
        </w:rPr>
        <w:t xml:space="preserve">, </w:t>
      </w:r>
      <w:r w:rsidR="00BF1874">
        <w:rPr>
          <w:rFonts w:ascii="Arial" w:hAnsi="Arial" w:cs="Arial"/>
          <w:lang w:eastAsia="zh-CN"/>
        </w:rPr>
        <w:t xml:space="preserve">refer to </w:t>
      </w:r>
      <w:proofErr w:type="spellStart"/>
      <w:r w:rsidR="00493448">
        <w:rPr>
          <w:rFonts w:ascii="Arial" w:hAnsi="Arial" w:cs="Arial"/>
          <w:lang w:eastAsia="zh-CN"/>
        </w:rPr>
        <w:t>gNB</w:t>
      </w:r>
      <w:proofErr w:type="spellEnd"/>
      <w:r w:rsidR="00493448">
        <w:rPr>
          <w:rFonts w:ascii="Arial" w:hAnsi="Arial" w:cs="Arial"/>
          <w:lang w:eastAsia="zh-CN"/>
        </w:rPr>
        <w:t xml:space="preserve"> can only perform DL unicast transmission to the</w:t>
      </w:r>
      <w:r w:rsidR="00493448" w:rsidRPr="007A5722">
        <w:t xml:space="preserve"> </w:t>
      </w:r>
      <w:r w:rsidR="00C64FC5">
        <w:rPr>
          <w:rFonts w:ascii="Arial" w:hAnsi="Arial" w:cs="Arial"/>
          <w:lang w:eastAsia="zh-CN"/>
        </w:rPr>
        <w:t xml:space="preserve">specific UE which has </w:t>
      </w:r>
      <w:r w:rsidR="00493448">
        <w:rPr>
          <w:rFonts w:ascii="Arial" w:hAnsi="Arial" w:cs="Arial"/>
          <w:lang w:eastAsia="zh-CN"/>
        </w:rPr>
        <w:t>initiat</w:t>
      </w:r>
      <w:r w:rsidR="00C64FC5">
        <w:rPr>
          <w:rFonts w:ascii="Arial" w:hAnsi="Arial" w:cs="Arial"/>
          <w:lang w:eastAsia="zh-CN"/>
        </w:rPr>
        <w:t>ed</w:t>
      </w:r>
      <w:r w:rsidR="00493448" w:rsidRPr="007A5722">
        <w:rPr>
          <w:rFonts w:ascii="Arial" w:hAnsi="Arial" w:cs="Arial"/>
          <w:lang w:eastAsia="zh-CN"/>
        </w:rPr>
        <w:t xml:space="preserve"> </w:t>
      </w:r>
      <w:r w:rsidR="00C64FC5">
        <w:rPr>
          <w:rFonts w:ascii="Arial" w:hAnsi="Arial" w:cs="Arial"/>
          <w:lang w:eastAsia="zh-CN"/>
        </w:rPr>
        <w:t xml:space="preserve">a COT </w:t>
      </w:r>
      <w:r w:rsidR="00493448">
        <w:rPr>
          <w:rFonts w:ascii="Arial" w:hAnsi="Arial" w:cs="Arial"/>
          <w:lang w:eastAsia="zh-CN"/>
        </w:rPr>
        <w:t>i</w:t>
      </w:r>
      <w:r w:rsidR="00493448" w:rsidRPr="007A5722">
        <w:rPr>
          <w:rFonts w:ascii="Arial" w:hAnsi="Arial" w:cs="Arial"/>
          <w:lang w:eastAsia="zh-CN"/>
        </w:rPr>
        <w:t xml:space="preserve">n NR-U, </w:t>
      </w:r>
      <w:r w:rsidR="00493448">
        <w:rPr>
          <w:rFonts w:ascii="Arial" w:hAnsi="Arial" w:cs="Arial"/>
          <w:lang w:eastAsia="zh-CN"/>
        </w:rPr>
        <w:t xml:space="preserve">similarly, </w:t>
      </w:r>
      <w:r w:rsidR="00460F26">
        <w:rPr>
          <w:rFonts w:ascii="Arial" w:hAnsi="Arial" w:cs="Arial"/>
          <w:lang w:eastAsia="zh-CN"/>
        </w:rPr>
        <w:t>to</w:t>
      </w:r>
      <w:r w:rsidR="00145644">
        <w:rPr>
          <w:rFonts w:ascii="Arial" w:hAnsi="Arial" w:cs="Arial"/>
          <w:lang w:eastAsia="zh-CN"/>
        </w:rPr>
        <w:t xml:space="preserve"> follow </w:t>
      </w:r>
      <w:r w:rsidR="00731C17">
        <w:rPr>
          <w:rFonts w:ascii="Arial" w:hAnsi="Arial" w:cs="Arial"/>
          <w:lang w:eastAsia="zh-CN"/>
        </w:rPr>
        <w:t>the same</w:t>
      </w:r>
      <w:r w:rsidR="00145644">
        <w:rPr>
          <w:rFonts w:ascii="Arial" w:hAnsi="Arial" w:cs="Arial"/>
          <w:lang w:eastAsia="zh-CN"/>
        </w:rPr>
        <w:t xml:space="preserve"> principle</w:t>
      </w:r>
      <w:r w:rsidR="004408C7">
        <w:rPr>
          <w:rFonts w:ascii="Arial" w:hAnsi="Arial" w:cs="Arial"/>
          <w:lang w:eastAsia="zh-CN"/>
        </w:rPr>
        <w:t xml:space="preserve">, </w:t>
      </w:r>
      <w:r w:rsidR="00460F26">
        <w:rPr>
          <w:rFonts w:ascii="Arial" w:hAnsi="Arial" w:cs="Arial"/>
          <w:lang w:eastAsia="zh-CN"/>
        </w:rPr>
        <w:t xml:space="preserve">at least the </w:t>
      </w:r>
      <w:r w:rsidR="00460F26" w:rsidRPr="00460F26">
        <w:rPr>
          <w:rFonts w:ascii="Arial" w:hAnsi="Arial" w:cs="Arial"/>
          <w:lang w:eastAsia="zh-CN"/>
        </w:rPr>
        <w:t xml:space="preserve">destination UE of the COT initiating UE’s PSSCH data transmission </w:t>
      </w:r>
      <w:r w:rsidR="0032039D">
        <w:rPr>
          <w:rFonts w:ascii="Arial" w:hAnsi="Arial" w:cs="Arial"/>
          <w:lang w:eastAsia="zh-CN"/>
        </w:rPr>
        <w:t>can be</w:t>
      </w:r>
      <w:r w:rsidR="00460F26" w:rsidRPr="00460F26">
        <w:rPr>
          <w:rFonts w:ascii="Arial" w:hAnsi="Arial" w:cs="Arial"/>
          <w:lang w:eastAsia="zh-CN"/>
        </w:rPr>
        <w:t xml:space="preserve"> a target receiver</w:t>
      </w:r>
      <w:r w:rsidR="0032039D">
        <w:rPr>
          <w:rFonts w:ascii="Arial" w:hAnsi="Arial" w:cs="Arial"/>
          <w:lang w:eastAsia="zh-CN"/>
        </w:rPr>
        <w:t xml:space="preserve"> </w:t>
      </w:r>
      <w:r w:rsidR="004408C7">
        <w:rPr>
          <w:rFonts w:ascii="Arial" w:hAnsi="Arial" w:cs="Arial"/>
          <w:lang w:eastAsia="zh-CN"/>
        </w:rPr>
        <w:t>in SL-U</w:t>
      </w:r>
      <w:r w:rsidR="0009429E">
        <w:rPr>
          <w:rFonts w:ascii="Arial" w:hAnsi="Arial" w:cs="Arial"/>
          <w:lang w:eastAsia="zh-CN"/>
        </w:rPr>
        <w:t>.</w:t>
      </w:r>
      <w:r w:rsidR="00611CCB">
        <w:rPr>
          <w:rFonts w:ascii="Arial" w:hAnsi="Arial" w:cs="Arial"/>
          <w:lang w:eastAsia="zh-CN"/>
        </w:rPr>
        <w:t xml:space="preserve"> </w:t>
      </w:r>
      <w:r w:rsidR="0009429E">
        <w:rPr>
          <w:rFonts w:ascii="Arial" w:hAnsi="Arial" w:cs="Arial"/>
          <w:lang w:eastAsia="zh-CN"/>
        </w:rPr>
        <w:t>Moreover,</w:t>
      </w:r>
      <w:r w:rsidR="0032039D">
        <w:rPr>
          <w:rFonts w:ascii="Arial" w:hAnsi="Arial" w:cs="Arial"/>
          <w:lang w:eastAsia="zh-CN"/>
        </w:rPr>
        <w:t xml:space="preserve"> a</w:t>
      </w:r>
      <w:r w:rsidR="002217F5">
        <w:rPr>
          <w:rFonts w:ascii="Arial" w:hAnsi="Arial" w:cs="Arial"/>
          <w:lang w:eastAsia="zh-CN"/>
        </w:rPr>
        <w:t>n</w:t>
      </w:r>
      <w:r w:rsidR="0032039D">
        <w:rPr>
          <w:rFonts w:ascii="Arial" w:hAnsi="Arial" w:cs="Arial"/>
          <w:lang w:eastAsia="zh-CN"/>
        </w:rPr>
        <w:t xml:space="preserve"> initiating UE can indicate the UE(s) which are not the </w:t>
      </w:r>
      <w:r w:rsidR="0032039D" w:rsidRPr="0032039D">
        <w:rPr>
          <w:rFonts w:ascii="Arial" w:hAnsi="Arial" w:cs="Arial"/>
          <w:lang w:eastAsia="zh-CN"/>
        </w:rPr>
        <w:t>destination UE</w:t>
      </w:r>
      <w:r w:rsidR="0032039D">
        <w:rPr>
          <w:rFonts w:ascii="Arial" w:hAnsi="Arial" w:cs="Arial"/>
          <w:lang w:eastAsia="zh-CN"/>
        </w:rPr>
        <w:t xml:space="preserve"> of PSSCH data transmission to be a COT responding UE</w:t>
      </w:r>
      <w:r w:rsidR="00493448">
        <w:rPr>
          <w:rFonts w:ascii="Arial" w:hAnsi="Arial" w:cs="Arial"/>
          <w:lang w:eastAsia="zh-CN"/>
        </w:rPr>
        <w:t>. One further issue should be studied or discussed is w</w:t>
      </w:r>
      <w:r w:rsidR="00493448" w:rsidRPr="00AF50F5">
        <w:rPr>
          <w:rFonts w:ascii="Arial" w:hAnsi="Arial" w:cs="Arial"/>
          <w:lang w:eastAsia="zh-CN"/>
        </w:rPr>
        <w:t>hich or which combinations of cast types are supported</w:t>
      </w:r>
      <w:r w:rsidR="00493448">
        <w:rPr>
          <w:rFonts w:ascii="Arial" w:hAnsi="Arial" w:cs="Arial"/>
          <w:lang w:eastAsia="zh-CN"/>
        </w:rPr>
        <w:t xml:space="preserve"> in this case, in our views, </w:t>
      </w:r>
      <w:r w:rsidR="00493448" w:rsidRPr="00AF50F5">
        <w:rPr>
          <w:rFonts w:ascii="Arial" w:hAnsi="Arial" w:cs="Arial"/>
          <w:lang w:eastAsia="zh-CN"/>
        </w:rPr>
        <w:t xml:space="preserve">RAN1 should at least support COT sharing b/w the peer UEs in a unicast session, but whether and how to support COT sharing feature for groupcast may need </w:t>
      </w:r>
      <w:r w:rsidR="00493448">
        <w:rPr>
          <w:rFonts w:ascii="Arial" w:hAnsi="Arial" w:cs="Arial"/>
          <w:lang w:eastAsia="zh-CN"/>
        </w:rPr>
        <w:t>more discussions</w:t>
      </w:r>
      <w:r w:rsidR="00493448" w:rsidRPr="00AF50F5">
        <w:rPr>
          <w:rFonts w:ascii="Arial" w:hAnsi="Arial" w:cs="Arial"/>
          <w:lang w:eastAsia="zh-CN"/>
        </w:rPr>
        <w:t xml:space="preserve"> since it may bring more complexities</w:t>
      </w:r>
      <w:r w:rsidR="00493448">
        <w:rPr>
          <w:rFonts w:ascii="Arial" w:hAnsi="Arial" w:cs="Arial"/>
          <w:lang w:eastAsia="zh-CN"/>
        </w:rPr>
        <w:t xml:space="preserve">. </w:t>
      </w:r>
      <w:r w:rsidR="0032039D">
        <w:rPr>
          <w:rFonts w:ascii="Arial" w:hAnsi="Arial" w:cs="Arial"/>
          <w:lang w:eastAsia="zh-CN"/>
        </w:rPr>
        <w:t>As mentioned by other companies during last meeting, b</w:t>
      </w:r>
      <w:r w:rsidR="00493448">
        <w:rPr>
          <w:rFonts w:ascii="Arial" w:hAnsi="Arial" w:cs="Arial"/>
          <w:lang w:eastAsia="zh-CN"/>
        </w:rPr>
        <w:t>roadcast may not be applicable in this case because</w:t>
      </w:r>
      <w:r w:rsidR="0032039D">
        <w:rPr>
          <w:rFonts w:ascii="Arial" w:hAnsi="Arial" w:cs="Arial"/>
          <w:lang w:eastAsia="zh-CN"/>
        </w:rPr>
        <w:t xml:space="preserve"> it cannot ensure the </w:t>
      </w:r>
      <w:proofErr w:type="spellStart"/>
      <w:r w:rsidR="0032039D" w:rsidRPr="0032039D">
        <w:rPr>
          <w:rFonts w:ascii="Arial" w:hAnsi="Arial" w:cs="Arial"/>
          <w:lang w:eastAsia="zh-CN"/>
        </w:rPr>
        <w:t>the</w:t>
      </w:r>
      <w:proofErr w:type="spellEnd"/>
      <w:r w:rsidR="0032039D" w:rsidRPr="0032039D">
        <w:rPr>
          <w:rFonts w:ascii="Arial" w:hAnsi="Arial" w:cs="Arial"/>
          <w:lang w:eastAsia="zh-CN"/>
        </w:rPr>
        <w:t xml:space="preserve"> COT </w:t>
      </w:r>
      <w:r w:rsidR="0032039D">
        <w:rPr>
          <w:rFonts w:ascii="Arial" w:hAnsi="Arial" w:cs="Arial"/>
          <w:lang w:eastAsia="zh-CN"/>
        </w:rPr>
        <w:t>initiating</w:t>
      </w:r>
      <w:r w:rsidR="0032039D" w:rsidRPr="0032039D">
        <w:rPr>
          <w:rFonts w:ascii="Arial" w:hAnsi="Arial" w:cs="Arial"/>
          <w:lang w:eastAsia="zh-CN"/>
        </w:rPr>
        <w:t xml:space="preserve"> UE will try to receive the broadcast from the respond</w:t>
      </w:r>
      <w:r w:rsidR="0032039D">
        <w:rPr>
          <w:rFonts w:ascii="Arial" w:hAnsi="Arial" w:cs="Arial"/>
          <w:lang w:eastAsia="zh-CN"/>
        </w:rPr>
        <w:t>ing</w:t>
      </w:r>
      <w:r w:rsidR="0032039D" w:rsidRPr="0032039D">
        <w:rPr>
          <w:rFonts w:ascii="Arial" w:hAnsi="Arial" w:cs="Arial"/>
          <w:lang w:eastAsia="zh-CN"/>
        </w:rPr>
        <w:t xml:space="preserve"> UE</w:t>
      </w:r>
      <w:r w:rsidR="00493448">
        <w:rPr>
          <w:rFonts w:ascii="Arial" w:hAnsi="Arial" w:cs="Arial"/>
          <w:lang w:eastAsia="zh-CN"/>
        </w:rPr>
        <w:t>.</w:t>
      </w:r>
      <w:r w:rsidR="002217F5">
        <w:rPr>
          <w:rFonts w:ascii="Arial" w:hAnsi="Arial" w:cs="Arial"/>
          <w:lang w:eastAsia="zh-CN"/>
        </w:rPr>
        <w:t xml:space="preserve"> For groupcast, it may bring too much complexity since the initiating UE should decide which group member(s) to be the responding UE, besides, the </w:t>
      </w:r>
      <w:r w:rsidR="0062706A">
        <w:rPr>
          <w:rFonts w:ascii="Arial" w:hAnsi="Arial" w:cs="Arial"/>
          <w:lang w:eastAsia="zh-CN"/>
        </w:rPr>
        <w:t xml:space="preserve">SCI overhead will be too high if the initiating UE in </w:t>
      </w:r>
      <w:r w:rsidR="00F9649A">
        <w:rPr>
          <w:rFonts w:ascii="Arial" w:hAnsi="Arial" w:cs="Arial"/>
          <w:lang w:eastAsia="zh-CN"/>
        </w:rPr>
        <w:t xml:space="preserve">the </w:t>
      </w:r>
      <w:r w:rsidR="0062706A">
        <w:rPr>
          <w:rFonts w:ascii="Arial" w:hAnsi="Arial" w:cs="Arial"/>
          <w:lang w:eastAsia="zh-CN"/>
        </w:rPr>
        <w:t>group would like to share the COT with multiple group members.</w:t>
      </w:r>
    </w:p>
    <w:p w14:paraId="1C59784A" w14:textId="1D3D4832" w:rsidR="0092093E" w:rsidRPr="00B117D7" w:rsidRDefault="0092093E" w:rsidP="0092093E">
      <w:pPr>
        <w:jc w:val="both"/>
        <w:rPr>
          <w:rFonts w:ascii="Arial" w:hAnsi="Arial" w:cs="Arial"/>
          <w:b/>
          <w:bCs/>
          <w:lang w:eastAsia="zh-CN"/>
        </w:rPr>
      </w:pPr>
      <w:r w:rsidRPr="00765019">
        <w:rPr>
          <w:rFonts w:ascii="Arial" w:hAnsi="Arial" w:cs="Arial"/>
          <w:b/>
          <w:bCs/>
          <w:lang w:eastAsia="zh-CN"/>
        </w:rPr>
        <w:t xml:space="preserve">Proposal </w:t>
      </w:r>
      <w:r w:rsidR="004B053C">
        <w:rPr>
          <w:rFonts w:ascii="Arial" w:hAnsi="Arial" w:cs="Arial"/>
          <w:b/>
          <w:bCs/>
          <w:lang w:eastAsia="zh-CN"/>
        </w:rPr>
        <w:t>8</w:t>
      </w:r>
      <w:r w:rsidRPr="00765019">
        <w:rPr>
          <w:rFonts w:ascii="Arial" w:hAnsi="Arial" w:cs="Arial"/>
          <w:b/>
          <w:bCs/>
          <w:lang w:eastAsia="zh-CN"/>
        </w:rPr>
        <w:t xml:space="preserve">: </w:t>
      </w:r>
      <w:r w:rsidR="00A84A08" w:rsidRPr="00A84A08">
        <w:rPr>
          <w:rFonts w:ascii="Arial" w:hAnsi="Arial" w:cs="Arial"/>
          <w:b/>
          <w:bCs/>
          <w:lang w:eastAsia="zh-CN"/>
        </w:rPr>
        <w:t>A responding SL UE can utilize a COT shared by a COT initiating UE when the responding SL UE is a target receiver of the COT initiating UE’s transmission in the COT</w:t>
      </w:r>
      <w:r>
        <w:rPr>
          <w:rFonts w:ascii="Arial" w:hAnsi="Arial" w:cs="Arial"/>
          <w:b/>
          <w:bCs/>
          <w:lang w:eastAsia="zh-CN"/>
        </w:rPr>
        <w:t>.</w:t>
      </w:r>
    </w:p>
    <w:p w14:paraId="142E274C" w14:textId="57E13AAD" w:rsidR="00777B9D" w:rsidRPr="00A84A08" w:rsidRDefault="00A84A08" w:rsidP="00A84A08">
      <w:pPr>
        <w:pStyle w:val="af9"/>
        <w:numPr>
          <w:ilvl w:val="0"/>
          <w:numId w:val="25"/>
        </w:numPr>
        <w:spacing w:line="288" w:lineRule="auto"/>
        <w:rPr>
          <w:rFonts w:ascii="Arial" w:eastAsiaTheme="minorEastAsia" w:hAnsi="Arial" w:cs="Arial"/>
          <w:b/>
          <w:bCs/>
          <w:sz w:val="20"/>
          <w:szCs w:val="20"/>
          <w:lang w:eastAsia="zh-CN"/>
        </w:rPr>
      </w:pPr>
      <w:r w:rsidRPr="00A84A08">
        <w:rPr>
          <w:rFonts w:ascii="Arial" w:eastAsiaTheme="minorEastAsia" w:hAnsi="Arial" w:cs="Arial"/>
          <w:b/>
          <w:bCs/>
          <w:sz w:val="20"/>
          <w:szCs w:val="20"/>
          <w:lang w:eastAsia="zh-CN"/>
        </w:rPr>
        <w:t>The destination UE of the COT initiating UE’s PSSCH data transmission is a target receiver</w:t>
      </w:r>
      <w:r>
        <w:rPr>
          <w:rFonts w:ascii="Arial" w:eastAsiaTheme="minorEastAsia" w:hAnsi="Arial" w:cs="Arial"/>
          <w:b/>
          <w:bCs/>
          <w:sz w:val="20"/>
          <w:szCs w:val="20"/>
          <w:lang w:eastAsia="zh-CN"/>
        </w:rPr>
        <w:t>;</w:t>
      </w:r>
    </w:p>
    <w:p w14:paraId="4AB6F786" w14:textId="7B6234F4" w:rsidR="009F3C6B" w:rsidRDefault="00A84A08" w:rsidP="009F3C6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A </w:t>
      </w:r>
      <w:r w:rsidRPr="00A84A08">
        <w:rPr>
          <w:rFonts w:ascii="Arial" w:eastAsiaTheme="minorEastAsia" w:hAnsi="Arial" w:cs="Arial"/>
          <w:b/>
          <w:bCs/>
          <w:sz w:val="20"/>
          <w:szCs w:val="20"/>
          <w:lang w:eastAsia="zh-CN"/>
        </w:rPr>
        <w:t>UE</w:t>
      </w:r>
      <w:r>
        <w:rPr>
          <w:rFonts w:ascii="Arial" w:eastAsiaTheme="minorEastAsia" w:hAnsi="Arial" w:cs="Arial"/>
          <w:b/>
          <w:bCs/>
          <w:sz w:val="20"/>
          <w:szCs w:val="20"/>
          <w:lang w:eastAsia="zh-CN"/>
        </w:rPr>
        <w:t xml:space="preserve"> </w:t>
      </w:r>
      <w:r w:rsidRPr="00A84A08">
        <w:rPr>
          <w:rFonts w:ascii="Arial" w:eastAsiaTheme="minorEastAsia" w:hAnsi="Arial" w:cs="Arial"/>
          <w:b/>
          <w:bCs/>
          <w:sz w:val="20"/>
          <w:szCs w:val="20"/>
          <w:lang w:eastAsia="zh-CN"/>
        </w:rPr>
        <w:t>indicated by the additional ID (other than the destination ID in SCI intended for PSSCH data reception)</w:t>
      </w:r>
      <w:r>
        <w:rPr>
          <w:rFonts w:ascii="Arial" w:eastAsiaTheme="minorEastAsia" w:hAnsi="Arial" w:cs="Arial"/>
          <w:b/>
          <w:bCs/>
          <w:sz w:val="20"/>
          <w:szCs w:val="20"/>
          <w:lang w:eastAsia="zh-CN"/>
        </w:rPr>
        <w:t xml:space="preserve"> can also be a target receiver</w:t>
      </w:r>
      <w:r w:rsidR="00E90812">
        <w:rPr>
          <w:rFonts w:ascii="Arial" w:eastAsiaTheme="minorEastAsia" w:hAnsi="Arial" w:cs="Arial"/>
          <w:b/>
          <w:bCs/>
          <w:sz w:val="20"/>
          <w:szCs w:val="20"/>
          <w:lang w:eastAsia="zh-CN"/>
        </w:rPr>
        <w:t>;</w:t>
      </w:r>
    </w:p>
    <w:p w14:paraId="3131FF72" w14:textId="22D73296" w:rsidR="00E90812" w:rsidRDefault="00B613D6" w:rsidP="009F3C6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The above two conditions</w:t>
      </w:r>
      <w:r w:rsidR="00DF7AFB">
        <w:rPr>
          <w:rFonts w:ascii="Arial" w:eastAsiaTheme="minorEastAsia" w:hAnsi="Arial" w:cs="Arial"/>
          <w:b/>
          <w:bCs/>
          <w:sz w:val="20"/>
          <w:szCs w:val="20"/>
          <w:lang w:eastAsia="zh-CN"/>
        </w:rPr>
        <w:t xml:space="preserve"> are only applicable</w:t>
      </w:r>
      <w:r w:rsidR="00E90812" w:rsidRPr="00E90812">
        <w:rPr>
          <w:rFonts w:ascii="Arial" w:eastAsiaTheme="minorEastAsia" w:hAnsi="Arial" w:cs="Arial"/>
          <w:b/>
          <w:bCs/>
          <w:sz w:val="20"/>
          <w:szCs w:val="20"/>
          <w:lang w:eastAsia="zh-CN"/>
        </w:rPr>
        <w:t xml:space="preserve"> </w:t>
      </w:r>
      <w:r w:rsidR="00E90812">
        <w:rPr>
          <w:rFonts w:ascii="Arial" w:eastAsiaTheme="minorEastAsia" w:hAnsi="Arial" w:cs="Arial"/>
          <w:b/>
          <w:bCs/>
          <w:sz w:val="20"/>
          <w:szCs w:val="20"/>
          <w:lang w:eastAsia="zh-CN"/>
        </w:rPr>
        <w:t>for</w:t>
      </w:r>
      <w:r w:rsidR="00E90812" w:rsidRPr="00E90812">
        <w:rPr>
          <w:rFonts w:ascii="Arial" w:eastAsiaTheme="minorEastAsia" w:hAnsi="Arial" w:cs="Arial"/>
          <w:b/>
          <w:bCs/>
          <w:sz w:val="20"/>
          <w:szCs w:val="20"/>
          <w:lang w:eastAsia="zh-CN"/>
        </w:rPr>
        <w:t xml:space="preserve"> unicast scenario, FFS for groupcast and broadcast</w:t>
      </w:r>
      <w:r w:rsidR="00E90812">
        <w:rPr>
          <w:rFonts w:ascii="Arial" w:eastAsiaTheme="minorEastAsia" w:hAnsi="Arial" w:cs="Arial"/>
          <w:b/>
          <w:bCs/>
          <w:sz w:val="20"/>
          <w:szCs w:val="20"/>
          <w:lang w:eastAsia="zh-CN"/>
        </w:rPr>
        <w:t>.</w:t>
      </w:r>
    </w:p>
    <w:p w14:paraId="34BC6289" w14:textId="313E924E" w:rsidR="003C3DC2" w:rsidRDefault="003C3DC2" w:rsidP="003C3DC2">
      <w:pPr>
        <w:widowControl w:val="0"/>
        <w:spacing w:beforeLines="50" w:before="120" w:line="288" w:lineRule="auto"/>
        <w:jc w:val="both"/>
        <w:rPr>
          <w:rFonts w:ascii="Arial" w:hAnsi="Arial" w:cs="Arial"/>
          <w:lang w:eastAsia="zh-CN"/>
        </w:rPr>
      </w:pPr>
      <w:r>
        <w:rPr>
          <w:rFonts w:ascii="Arial" w:hAnsi="Arial" w:cs="Arial"/>
          <w:lang w:eastAsia="zh-CN"/>
        </w:rPr>
        <w:t>From the perspective of the transmission from COT responding UE to initiating UE, an agreement has been reached during last meeting for each signal/channel</w:t>
      </w:r>
      <w:r w:rsidR="000A0BB3">
        <w:rPr>
          <w:rFonts w:ascii="Arial" w:hAnsi="Arial" w:cs="Arial"/>
          <w:lang w:eastAsia="zh-CN"/>
        </w:rPr>
        <w:t xml:space="preserve">, </w:t>
      </w:r>
      <w:r>
        <w:rPr>
          <w:rFonts w:ascii="Arial" w:hAnsi="Arial" w:cs="Arial"/>
          <w:lang w:eastAsia="zh-CN"/>
        </w:rPr>
        <w:t>respectively, as follow:</w:t>
      </w:r>
    </w:p>
    <w:tbl>
      <w:tblPr>
        <w:tblStyle w:val="af1"/>
        <w:tblW w:w="9962" w:type="dxa"/>
        <w:tblLook w:val="04A0" w:firstRow="1" w:lastRow="0" w:firstColumn="1" w:lastColumn="0" w:noHBand="0" w:noVBand="1"/>
      </w:tblPr>
      <w:tblGrid>
        <w:gridCol w:w="9962"/>
      </w:tblGrid>
      <w:tr w:rsidR="00F042BA" w:rsidRPr="00D80AF2" w14:paraId="033A790D" w14:textId="77777777" w:rsidTr="00474EC1">
        <w:trPr>
          <w:trHeight w:val="7787"/>
        </w:trPr>
        <w:tc>
          <w:tcPr>
            <w:tcW w:w="9962" w:type="dxa"/>
          </w:tcPr>
          <w:p w14:paraId="3C7E2902" w14:textId="77777777" w:rsidR="00A53A13" w:rsidRPr="00A53A13" w:rsidRDefault="00A53A13" w:rsidP="00A53A13">
            <w:pPr>
              <w:overflowPunct/>
              <w:adjustRightInd/>
              <w:spacing w:after="0"/>
              <w:textAlignment w:val="auto"/>
              <w:rPr>
                <w:rFonts w:ascii="Arial" w:eastAsia="Batang" w:hAnsi="Arial" w:cs="Arial"/>
              </w:rPr>
            </w:pPr>
            <w:bookmarkStart w:id="45" w:name="OLE_LINK3"/>
            <w:r w:rsidRPr="00A53A13">
              <w:rPr>
                <w:rFonts w:ascii="Arial" w:eastAsia="Batang" w:hAnsi="Arial" w:cs="Arial"/>
                <w:b/>
                <w:bCs/>
                <w:highlight w:val="green"/>
              </w:rPr>
              <w:lastRenderedPageBreak/>
              <w:t>Agreement</w:t>
            </w:r>
          </w:p>
          <w:p w14:paraId="4EF81921" w14:textId="77777777" w:rsidR="00A53A13" w:rsidRPr="00A53A13" w:rsidRDefault="00A53A13" w:rsidP="00A53A13">
            <w:pPr>
              <w:tabs>
                <w:tab w:val="left" w:pos="720"/>
              </w:tabs>
              <w:overflowPunct/>
              <w:autoSpaceDE/>
              <w:autoSpaceDN/>
              <w:adjustRightInd/>
              <w:spacing w:after="0"/>
              <w:textAlignment w:val="auto"/>
              <w:rPr>
                <w:rFonts w:ascii="Arial" w:eastAsia="Malgun Gothic" w:hAnsi="Arial" w:cs="Arial"/>
                <w:lang w:val="en-US" w:eastAsia="zh-CN"/>
              </w:rPr>
            </w:pPr>
            <w:r w:rsidRPr="00A53A13">
              <w:rPr>
                <w:rFonts w:ascii="Arial" w:eastAsia="Malgun Gothic" w:hAnsi="Arial" w:cs="Arial"/>
                <w:lang w:val="en-AU" w:eastAsia="zh-CN"/>
              </w:rPr>
              <w:t>For UE-to-UE COT sharing,</w:t>
            </w:r>
          </w:p>
          <w:p w14:paraId="464B6733" w14:textId="77777777" w:rsidR="00474EC1" w:rsidRPr="00474EC1" w:rsidRDefault="00A53A13" w:rsidP="00A53A13">
            <w:pPr>
              <w:numPr>
                <w:ilvl w:val="0"/>
                <w:numId w:val="38"/>
              </w:numPr>
              <w:tabs>
                <w:tab w:val="left" w:pos="72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65178CEE" w14:textId="120AE04B" w:rsidR="00A53A13" w:rsidRPr="00A53A13" w:rsidRDefault="00A53A13" w:rsidP="00A53A13">
            <w:pPr>
              <w:numPr>
                <w:ilvl w:val="0"/>
                <w:numId w:val="38"/>
              </w:numPr>
              <w:tabs>
                <w:tab w:val="left" w:pos="72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 xml:space="preserve">When performing PSFCH transmission(s), a responding UE can utilize a COT shared by a </w:t>
            </w:r>
            <w:bookmarkStart w:id="46" w:name="_Hlk126659429"/>
            <w:r w:rsidRPr="00A53A13">
              <w:rPr>
                <w:rFonts w:ascii="Arial" w:eastAsia="Malgun Gothic" w:hAnsi="Arial" w:cs="Arial"/>
                <w:color w:val="000000"/>
                <w:lang w:eastAsia="zh-CN"/>
              </w:rPr>
              <w:t>COT initiating UE</w:t>
            </w:r>
            <w:bookmarkEnd w:id="46"/>
            <w:r w:rsidRPr="00A53A13">
              <w:rPr>
                <w:rFonts w:ascii="Arial" w:eastAsia="Malgun Gothic" w:hAnsi="Arial" w:cs="Arial"/>
                <w:color w:val="000000"/>
                <w:lang w:eastAsia="zh-CN"/>
              </w:rPr>
              <w:t xml:space="preserve"> at least when at least one of the responding UE’s PSFCH transmissions in a symbol/slot within RB set(s) corresponding to the shared COT is intended for the COT initiating UE.</w:t>
            </w:r>
          </w:p>
          <w:p w14:paraId="53867222" w14:textId="77777777" w:rsidR="00A53A13" w:rsidRPr="00A53A13" w:rsidRDefault="00A53A13" w:rsidP="00A53A13">
            <w:pPr>
              <w:numPr>
                <w:ilvl w:val="1"/>
                <w:numId w:val="38"/>
              </w:numPr>
              <w:tabs>
                <w:tab w:val="left" w:pos="1440"/>
                <w:tab w:val="left" w:pos="216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FFS: whether a responding UE can transmit PSFCH(s) to UE(s) other than the initiator</w:t>
            </w:r>
          </w:p>
          <w:p w14:paraId="67D55CDD" w14:textId="444E586C" w:rsidR="00A53A13" w:rsidRPr="00A53A13" w:rsidRDefault="00A53A13" w:rsidP="00A53A13">
            <w:pPr>
              <w:numPr>
                <w:ilvl w:val="0"/>
                <w:numId w:val="38"/>
              </w:numPr>
              <w:tabs>
                <w:tab w:val="left" w:pos="72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7F58744E" w14:textId="77777777" w:rsidR="00A53A13" w:rsidRPr="00A53A13" w:rsidRDefault="00A53A13" w:rsidP="00A53A13">
            <w:pPr>
              <w:numPr>
                <w:ilvl w:val="1"/>
                <w:numId w:val="38"/>
              </w:numPr>
              <w:tabs>
                <w:tab w:val="left" w:pos="1440"/>
                <w:tab w:val="left" w:pos="216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F72D55C" w14:textId="77777777" w:rsidR="00A53A13" w:rsidRPr="00A53A13" w:rsidRDefault="00A53A13" w:rsidP="00A53A13">
            <w:pPr>
              <w:numPr>
                <w:ilvl w:val="2"/>
                <w:numId w:val="38"/>
              </w:numPr>
              <w:tabs>
                <w:tab w:val="left" w:pos="2160"/>
                <w:tab w:val="left" w:pos="288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FFS: how to determine / what are the restrictions to the destination ID of the responding UE’s PSSCH/PSCCH transmission(s) to utilize the COT shared by the initiating UE.</w:t>
            </w:r>
          </w:p>
          <w:p w14:paraId="73702287" w14:textId="77777777" w:rsidR="00A53A13" w:rsidRPr="00A53A13" w:rsidRDefault="00A53A13" w:rsidP="00A53A13">
            <w:pPr>
              <w:numPr>
                <w:ilvl w:val="2"/>
                <w:numId w:val="38"/>
              </w:numPr>
              <w:tabs>
                <w:tab w:val="left" w:pos="2160"/>
                <w:tab w:val="left" w:pos="288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val="en-US" w:eastAsia="zh-CN"/>
              </w:rPr>
              <w:t xml:space="preserve">FFS whether the responding UE can utilize the COT when at least the responding UE’s PSCCH transmission in the reserved resources within the shared COT or </w:t>
            </w:r>
            <w:proofErr w:type="spellStart"/>
            <w:r w:rsidRPr="00A53A13">
              <w:rPr>
                <w:rFonts w:ascii="Arial" w:eastAsia="Malgun Gothic" w:hAnsi="Arial" w:cs="Arial"/>
                <w:color w:val="000000"/>
                <w:lang w:val="en-US" w:eastAsia="zh-CN"/>
              </w:rPr>
              <w:t>MCSt</w:t>
            </w:r>
            <w:proofErr w:type="spellEnd"/>
            <w:r w:rsidRPr="00A53A13">
              <w:rPr>
                <w:rFonts w:ascii="Arial" w:eastAsia="Malgun Gothic" w:hAnsi="Arial" w:cs="Arial"/>
                <w:color w:val="000000"/>
                <w:lang w:val="en-US" w:eastAsia="zh-CN"/>
              </w:rPr>
              <w:t xml:space="preserve"> is intended for the COT initiating UE and what are the restrictions (e.g., priority, etc.) and indication to the responding UE.</w:t>
            </w:r>
          </w:p>
          <w:p w14:paraId="4ECC0075" w14:textId="533268A6" w:rsidR="00F042BA" w:rsidRPr="00474EC1" w:rsidRDefault="00A53A13" w:rsidP="000A0BB3">
            <w:pPr>
              <w:numPr>
                <w:ilvl w:val="0"/>
                <w:numId w:val="38"/>
              </w:numPr>
              <w:tabs>
                <w:tab w:val="left" w:pos="720"/>
              </w:tabs>
              <w:overflowPunct/>
              <w:autoSpaceDE/>
              <w:autoSpaceDN/>
              <w:adjustRightInd/>
              <w:spacing w:after="0"/>
              <w:textAlignment w:val="auto"/>
              <w:rPr>
                <w:rFonts w:ascii="Arial" w:eastAsia="Malgun Gothic" w:hAnsi="Arial" w:cs="Arial"/>
                <w:color w:val="000000"/>
                <w:lang w:val="en-US" w:eastAsia="zh-CN"/>
              </w:rPr>
            </w:pPr>
            <w:r w:rsidRPr="00A53A13">
              <w:rPr>
                <w:rFonts w:ascii="Arial" w:eastAsia="Malgun Gothic" w:hAnsi="Arial" w:cs="Arial"/>
                <w:color w:val="000000"/>
                <w:lang w:eastAsia="zh-CN"/>
              </w:rPr>
              <w:t>FFS: UE forwarding/relaying information about a COT initiated by another UE.</w:t>
            </w:r>
            <w:bookmarkEnd w:id="45"/>
          </w:p>
        </w:tc>
      </w:tr>
    </w:tbl>
    <w:p w14:paraId="5FDCB03A" w14:textId="12A8048B" w:rsidR="00ED5B83" w:rsidRDefault="00ED5B83" w:rsidP="00DF7AFB">
      <w:pPr>
        <w:widowControl w:val="0"/>
        <w:spacing w:beforeLines="50" w:before="120" w:line="288" w:lineRule="auto"/>
        <w:jc w:val="both"/>
        <w:rPr>
          <w:rFonts w:ascii="Arial" w:hAnsi="Arial" w:cs="Arial"/>
          <w:lang w:eastAsia="zh-CN"/>
        </w:rPr>
      </w:pPr>
      <w:bookmarkStart w:id="47" w:name="OLE_LINK421"/>
      <w:bookmarkStart w:id="48" w:name="OLE_LINK422"/>
      <w:r>
        <w:rPr>
          <w:rFonts w:ascii="Arial" w:hAnsi="Arial" w:cs="Arial" w:hint="eastAsia"/>
          <w:lang w:eastAsia="zh-CN"/>
        </w:rPr>
        <w:t>F</w:t>
      </w:r>
      <w:r>
        <w:rPr>
          <w:rFonts w:ascii="Arial" w:hAnsi="Arial" w:cs="Arial"/>
          <w:lang w:eastAsia="zh-CN"/>
        </w:rPr>
        <w:t xml:space="preserve">or PSFCH, if a responding UE can only transmit the HARQ-ACK feedback to the COT initiating UE, the reliability may be </w:t>
      </w:r>
      <w:r w:rsidR="000A0BB3">
        <w:rPr>
          <w:rFonts w:ascii="Arial" w:hAnsi="Arial" w:cs="Arial"/>
          <w:lang w:eastAsia="zh-CN"/>
        </w:rPr>
        <w:t>degraded</w:t>
      </w:r>
      <w:r>
        <w:rPr>
          <w:rFonts w:ascii="Arial" w:hAnsi="Arial" w:cs="Arial"/>
          <w:lang w:eastAsia="zh-CN"/>
        </w:rPr>
        <w:t xml:space="preserve"> since some HARQ-ACK feedbacks to the UE(s) other than the </w:t>
      </w:r>
      <w:r w:rsidRPr="00ED5B83">
        <w:rPr>
          <w:rFonts w:ascii="Arial" w:hAnsi="Arial" w:cs="Arial"/>
          <w:lang w:eastAsia="zh-CN"/>
        </w:rPr>
        <w:t xml:space="preserve">COT initiating UE </w:t>
      </w:r>
      <w:r>
        <w:rPr>
          <w:rFonts w:ascii="Arial" w:hAnsi="Arial" w:cs="Arial"/>
          <w:lang w:eastAsia="zh-CN"/>
        </w:rPr>
        <w:t xml:space="preserve">may be blocked. Besides, transmitting PSFCH to the UE(s) </w:t>
      </w:r>
      <w:r w:rsidRPr="00ED5B83">
        <w:rPr>
          <w:rFonts w:ascii="Arial" w:hAnsi="Arial" w:cs="Arial"/>
          <w:lang w:eastAsia="zh-CN"/>
        </w:rPr>
        <w:t>other than the COT initiating UE</w:t>
      </w:r>
      <w:r>
        <w:rPr>
          <w:rFonts w:ascii="Arial" w:hAnsi="Arial" w:cs="Arial"/>
          <w:lang w:eastAsia="zh-CN"/>
        </w:rPr>
        <w:t xml:space="preserve"> will not break the </w:t>
      </w:r>
      <w:bookmarkStart w:id="49" w:name="OLE_LINK40"/>
      <w:bookmarkStart w:id="50" w:name="OLE_LINK43"/>
      <w:r>
        <w:rPr>
          <w:rFonts w:ascii="Arial" w:hAnsi="Arial" w:cs="Arial"/>
          <w:lang w:eastAsia="zh-CN"/>
        </w:rPr>
        <w:t>NR-U principle</w:t>
      </w:r>
      <w:bookmarkEnd w:id="49"/>
      <w:bookmarkEnd w:id="50"/>
      <w:r>
        <w:rPr>
          <w:rFonts w:ascii="Arial" w:hAnsi="Arial" w:cs="Arial"/>
          <w:lang w:eastAsia="zh-CN"/>
        </w:rPr>
        <w:t xml:space="preserve"> because PSFCH is short enough and can be considered as a kind of control signalling.</w:t>
      </w:r>
    </w:p>
    <w:p w14:paraId="5DC4E16E" w14:textId="7B1299C3" w:rsidR="00AC025A" w:rsidRDefault="00AC025A" w:rsidP="00DF7AFB">
      <w:pPr>
        <w:widowControl w:val="0"/>
        <w:spacing w:beforeLines="50" w:before="120" w:line="288" w:lineRule="auto"/>
        <w:jc w:val="both"/>
        <w:rPr>
          <w:rFonts w:ascii="Arial" w:hAnsi="Arial" w:cs="Arial"/>
          <w:b/>
          <w:lang w:eastAsia="zh-CN"/>
        </w:rPr>
      </w:pPr>
      <w:bookmarkStart w:id="51" w:name="OLE_LINK44"/>
      <w:bookmarkStart w:id="52" w:name="OLE_LINK45"/>
      <w:bookmarkStart w:id="53" w:name="OLE_LINK60"/>
      <w:r w:rsidRPr="00C04031">
        <w:rPr>
          <w:rFonts w:ascii="Arial" w:hAnsi="Arial" w:cs="Arial"/>
          <w:b/>
          <w:lang w:eastAsia="zh-CN"/>
        </w:rPr>
        <w:t xml:space="preserve">Proposal </w:t>
      </w:r>
      <w:r w:rsidR="00C5296B">
        <w:rPr>
          <w:rFonts w:ascii="Arial" w:hAnsi="Arial" w:cs="Arial"/>
          <w:b/>
          <w:lang w:eastAsia="zh-CN"/>
        </w:rPr>
        <w:t>9</w:t>
      </w:r>
      <w:r w:rsidRPr="00C04031">
        <w:rPr>
          <w:rFonts w:ascii="Arial" w:hAnsi="Arial" w:cs="Arial"/>
          <w:b/>
          <w:lang w:eastAsia="zh-CN"/>
        </w:rPr>
        <w:t>: When sharing a channel occupancy, a responding UE can transmit PSFCH(s) to UE(s) other than the initiator.</w:t>
      </w:r>
    </w:p>
    <w:bookmarkEnd w:id="51"/>
    <w:bookmarkEnd w:id="52"/>
    <w:bookmarkEnd w:id="53"/>
    <w:p w14:paraId="0272F6E2" w14:textId="2EA78548" w:rsidR="0088593F" w:rsidRDefault="0088593F" w:rsidP="00DF7AFB">
      <w:pPr>
        <w:widowControl w:val="0"/>
        <w:spacing w:beforeLines="50" w:before="120" w:line="288" w:lineRule="auto"/>
        <w:jc w:val="both"/>
        <w:rPr>
          <w:rFonts w:ascii="Arial" w:hAnsi="Arial" w:cs="Arial"/>
          <w:lang w:eastAsia="zh-CN"/>
        </w:rPr>
      </w:pPr>
      <w:r w:rsidRPr="00C04031">
        <w:rPr>
          <w:rFonts w:ascii="Arial" w:hAnsi="Arial" w:cs="Arial"/>
          <w:lang w:eastAsia="zh-CN"/>
        </w:rPr>
        <w:t xml:space="preserve">For PSCCH/PSSCH, the condition </w:t>
      </w:r>
      <w:r w:rsidR="000A0BB3">
        <w:rPr>
          <w:rFonts w:ascii="Arial" w:hAnsi="Arial" w:cs="Arial"/>
          <w:lang w:eastAsia="zh-CN"/>
        </w:rPr>
        <w:t xml:space="preserve">seems to </w:t>
      </w:r>
      <w:r w:rsidRPr="00C04031">
        <w:rPr>
          <w:rFonts w:ascii="Arial" w:hAnsi="Arial" w:cs="Arial"/>
          <w:lang w:eastAsia="zh-CN"/>
        </w:rPr>
        <w:t xml:space="preserve">be different. If a responding UE can transmit PSCCH/PSSCH to UE(s) other than the initiator, the NR-U principle will be </w:t>
      </w:r>
      <w:r w:rsidR="00491F2E" w:rsidRPr="00C04031">
        <w:rPr>
          <w:rFonts w:ascii="Arial" w:hAnsi="Arial" w:cs="Arial"/>
          <w:lang w:eastAsia="zh-CN"/>
        </w:rPr>
        <w:t xml:space="preserve">broken and this will </w:t>
      </w:r>
      <w:r w:rsidR="00D42FC4">
        <w:rPr>
          <w:rFonts w:ascii="Arial" w:hAnsi="Arial" w:cs="Arial"/>
          <w:lang w:eastAsia="zh-CN"/>
        </w:rPr>
        <w:t>have more negative impacts on</w:t>
      </w:r>
      <w:r w:rsidR="00491F2E" w:rsidRPr="00C04031">
        <w:rPr>
          <w:rFonts w:ascii="Arial" w:hAnsi="Arial" w:cs="Arial"/>
          <w:lang w:eastAsia="zh-CN"/>
        </w:rPr>
        <w:t xml:space="preserve"> the fairness to other RATs, so we propose to maintain the same principles in SL-U as in NR-U, i.e., do not support a responding UE can transmit PSCCH/PSSCH to UE(s) other than the initiator</w:t>
      </w:r>
      <w:r w:rsidR="00411399" w:rsidRPr="00C04031">
        <w:rPr>
          <w:rFonts w:ascii="Arial" w:hAnsi="Arial" w:cs="Arial"/>
          <w:lang w:eastAsia="zh-CN"/>
        </w:rPr>
        <w:t xml:space="preserve"> in SL-U.</w:t>
      </w:r>
    </w:p>
    <w:p w14:paraId="0980ECF5" w14:textId="3FE7D011" w:rsidR="00411399" w:rsidRPr="00C04031" w:rsidRDefault="00411399" w:rsidP="00DF7AFB">
      <w:pPr>
        <w:widowControl w:val="0"/>
        <w:spacing w:beforeLines="50" w:before="120" w:line="288" w:lineRule="auto"/>
        <w:jc w:val="both"/>
        <w:rPr>
          <w:rFonts w:ascii="Arial" w:hAnsi="Arial" w:cs="Arial"/>
          <w:b/>
          <w:lang w:eastAsia="zh-CN"/>
        </w:rPr>
      </w:pPr>
      <w:bookmarkStart w:id="54" w:name="OLE_LINK63"/>
      <w:r w:rsidRPr="00F21C50">
        <w:rPr>
          <w:rFonts w:ascii="Arial" w:hAnsi="Arial" w:cs="Arial"/>
          <w:b/>
          <w:lang w:eastAsia="zh-CN"/>
        </w:rPr>
        <w:t>P</w:t>
      </w:r>
      <w:r w:rsidRPr="00F21C50">
        <w:rPr>
          <w:rFonts w:ascii="Arial" w:hAnsi="Arial" w:cs="Arial" w:hint="eastAsia"/>
          <w:b/>
          <w:lang w:eastAsia="zh-CN"/>
        </w:rPr>
        <w:t>roposal</w:t>
      </w:r>
      <w:r w:rsidRPr="00F21C50">
        <w:rPr>
          <w:rFonts w:ascii="Arial" w:hAnsi="Arial" w:cs="Arial"/>
          <w:b/>
          <w:lang w:eastAsia="zh-CN"/>
        </w:rPr>
        <w:t xml:space="preserve"> </w:t>
      </w:r>
      <w:r w:rsidR="00C5296B">
        <w:rPr>
          <w:rFonts w:ascii="Arial" w:hAnsi="Arial" w:cs="Arial"/>
          <w:b/>
          <w:lang w:eastAsia="zh-CN"/>
        </w:rPr>
        <w:t>10</w:t>
      </w:r>
      <w:r w:rsidRPr="00F21C50">
        <w:rPr>
          <w:rFonts w:ascii="Arial" w:hAnsi="Arial" w:cs="Arial"/>
          <w:b/>
          <w:lang w:eastAsia="zh-CN"/>
        </w:rPr>
        <w:t xml:space="preserve">: When sharing a channel occupancy, a responding UE </w:t>
      </w:r>
      <w:r>
        <w:rPr>
          <w:rFonts w:ascii="Arial" w:hAnsi="Arial" w:cs="Arial"/>
          <w:b/>
          <w:lang w:eastAsia="zh-CN"/>
        </w:rPr>
        <w:t>cannot</w:t>
      </w:r>
      <w:r w:rsidRPr="00F21C50">
        <w:rPr>
          <w:rFonts w:ascii="Arial" w:hAnsi="Arial" w:cs="Arial"/>
          <w:b/>
          <w:lang w:eastAsia="zh-CN"/>
        </w:rPr>
        <w:t xml:space="preserve"> transmit PS</w:t>
      </w:r>
      <w:r>
        <w:rPr>
          <w:rFonts w:ascii="Arial" w:hAnsi="Arial" w:cs="Arial"/>
          <w:b/>
          <w:lang w:eastAsia="zh-CN"/>
        </w:rPr>
        <w:t>CCH/PSSCH</w:t>
      </w:r>
      <w:r w:rsidRPr="00F21C50">
        <w:rPr>
          <w:rFonts w:ascii="Arial" w:hAnsi="Arial" w:cs="Arial"/>
          <w:b/>
          <w:lang w:eastAsia="zh-CN"/>
        </w:rPr>
        <w:t xml:space="preserve"> to UE(s) other than the initiator.</w:t>
      </w:r>
    </w:p>
    <w:bookmarkEnd w:id="54"/>
    <w:p w14:paraId="69E1AD84" w14:textId="7DB0CAB2" w:rsidR="00DF7AFB" w:rsidRDefault="00DF7AFB" w:rsidP="00DF7AFB">
      <w:pPr>
        <w:widowControl w:val="0"/>
        <w:spacing w:beforeLines="50" w:before="120" w:line="288" w:lineRule="auto"/>
        <w:jc w:val="both"/>
        <w:rPr>
          <w:rFonts w:ascii="Arial" w:hAnsi="Arial" w:cs="Arial"/>
          <w:lang w:eastAsia="zh-CN"/>
        </w:rPr>
      </w:pPr>
      <w:r>
        <w:rPr>
          <w:rFonts w:ascii="Arial" w:hAnsi="Arial" w:cs="Arial"/>
          <w:lang w:eastAsia="zh-CN"/>
        </w:rPr>
        <w:t xml:space="preserve">In the </w:t>
      </w:r>
      <w:r w:rsidR="00C817D4">
        <w:rPr>
          <w:rFonts w:ascii="Arial" w:hAnsi="Arial" w:cs="Arial"/>
          <w:lang w:eastAsia="zh-CN"/>
        </w:rPr>
        <w:t>above agreement</w:t>
      </w:r>
      <w:r>
        <w:rPr>
          <w:rFonts w:ascii="Arial" w:hAnsi="Arial" w:cs="Arial"/>
          <w:lang w:eastAsia="zh-CN"/>
        </w:rPr>
        <w:t xml:space="preserve">, there is </w:t>
      </w:r>
      <w:r w:rsidR="00C817D4">
        <w:rPr>
          <w:rFonts w:ascii="Arial" w:hAnsi="Arial" w:cs="Arial"/>
          <w:lang w:eastAsia="zh-CN"/>
        </w:rPr>
        <w:t xml:space="preserve">still </w:t>
      </w:r>
      <w:r>
        <w:rPr>
          <w:rFonts w:ascii="Arial" w:hAnsi="Arial" w:cs="Arial"/>
          <w:lang w:eastAsia="zh-CN"/>
        </w:rPr>
        <w:t>an FFS to discuss whether COT forwarding</w:t>
      </w:r>
      <w:r w:rsidR="00C817D4">
        <w:rPr>
          <w:rFonts w:ascii="Arial" w:hAnsi="Arial" w:cs="Arial"/>
          <w:lang w:eastAsia="zh-CN"/>
        </w:rPr>
        <w:t>/relaying</w:t>
      </w:r>
      <w:r>
        <w:rPr>
          <w:rFonts w:ascii="Arial" w:hAnsi="Arial" w:cs="Arial"/>
          <w:lang w:eastAsia="zh-CN"/>
        </w:rPr>
        <w:t xml:space="preserve"> should be supported, i.e., </w:t>
      </w:r>
      <w:r w:rsidRPr="00DF7AFB">
        <w:rPr>
          <w:rFonts w:ascii="Arial" w:hAnsi="Arial" w:cs="Arial"/>
          <w:lang w:eastAsia="zh-CN"/>
        </w:rPr>
        <w:t xml:space="preserve">whether the COT sharing information </w:t>
      </w:r>
      <w:r w:rsidR="00C817D4">
        <w:rPr>
          <w:rFonts w:ascii="Arial" w:hAnsi="Arial" w:cs="Arial"/>
          <w:lang w:eastAsia="zh-CN"/>
        </w:rPr>
        <w:t>can be</w:t>
      </w:r>
      <w:r w:rsidR="00C817D4" w:rsidRPr="00DF7AFB">
        <w:rPr>
          <w:rFonts w:ascii="Arial" w:hAnsi="Arial" w:cs="Arial"/>
          <w:lang w:eastAsia="zh-CN"/>
        </w:rPr>
        <w:t xml:space="preserve"> </w:t>
      </w:r>
      <w:r w:rsidRPr="00DF7AFB">
        <w:rPr>
          <w:rFonts w:ascii="Arial" w:hAnsi="Arial" w:cs="Arial"/>
          <w:lang w:eastAsia="zh-CN"/>
        </w:rPr>
        <w:t>redundantly carried by the responding device</w:t>
      </w:r>
      <w:r>
        <w:rPr>
          <w:rFonts w:ascii="Arial" w:hAnsi="Arial" w:cs="Arial"/>
          <w:lang w:eastAsia="zh-CN"/>
        </w:rPr>
        <w:t xml:space="preserve">, from our perspective, this should not be considered since it may cause some unfairness </w:t>
      </w:r>
      <w:r w:rsidR="00F9649A">
        <w:rPr>
          <w:rFonts w:ascii="Arial" w:hAnsi="Arial" w:cs="Arial"/>
          <w:lang w:eastAsia="zh-CN"/>
        </w:rPr>
        <w:t>to</w:t>
      </w:r>
      <w:r>
        <w:rPr>
          <w:rFonts w:ascii="Arial" w:hAnsi="Arial" w:cs="Arial"/>
          <w:lang w:eastAsia="zh-CN"/>
        </w:rPr>
        <w:t xml:space="preserve"> the UEs from other RATs. </w:t>
      </w:r>
    </w:p>
    <w:p w14:paraId="2198DB1E" w14:textId="5B341255" w:rsidR="00DF7AFB" w:rsidRPr="00B117D7" w:rsidRDefault="00DF7AFB" w:rsidP="00DF7AFB">
      <w:pPr>
        <w:jc w:val="both"/>
        <w:rPr>
          <w:rFonts w:ascii="Arial" w:hAnsi="Arial" w:cs="Arial"/>
          <w:b/>
          <w:bCs/>
          <w:lang w:eastAsia="zh-CN"/>
        </w:rPr>
      </w:pPr>
      <w:r w:rsidRPr="00765019">
        <w:rPr>
          <w:rFonts w:ascii="Arial" w:hAnsi="Arial" w:cs="Arial"/>
          <w:b/>
          <w:bCs/>
          <w:lang w:eastAsia="zh-CN"/>
        </w:rPr>
        <w:t xml:space="preserve">Proposal </w:t>
      </w:r>
      <w:r w:rsidR="00C817D4">
        <w:rPr>
          <w:rFonts w:ascii="Arial" w:hAnsi="Arial" w:cs="Arial"/>
          <w:b/>
          <w:bCs/>
          <w:lang w:eastAsia="zh-CN"/>
        </w:rPr>
        <w:t>1</w:t>
      </w:r>
      <w:r w:rsidR="00C5296B">
        <w:rPr>
          <w:rFonts w:ascii="Arial" w:hAnsi="Arial" w:cs="Arial"/>
          <w:b/>
          <w:bCs/>
          <w:lang w:eastAsia="zh-CN"/>
        </w:rPr>
        <w:t>1</w:t>
      </w:r>
      <w:r w:rsidRPr="00765019">
        <w:rPr>
          <w:rFonts w:ascii="Arial" w:hAnsi="Arial" w:cs="Arial"/>
          <w:b/>
          <w:bCs/>
          <w:lang w:eastAsia="zh-CN"/>
        </w:rPr>
        <w:t xml:space="preserve">: </w:t>
      </w:r>
      <w:r>
        <w:rPr>
          <w:rFonts w:ascii="Arial" w:hAnsi="Arial" w:cs="Arial"/>
          <w:b/>
          <w:bCs/>
          <w:lang w:eastAsia="zh-CN"/>
        </w:rPr>
        <w:t>COT forwarding</w:t>
      </w:r>
      <w:r w:rsidR="00C817D4">
        <w:rPr>
          <w:rFonts w:ascii="Arial" w:hAnsi="Arial" w:cs="Arial"/>
          <w:b/>
          <w:bCs/>
          <w:lang w:eastAsia="zh-CN"/>
        </w:rPr>
        <w:t>/relaying</w:t>
      </w:r>
      <w:r>
        <w:rPr>
          <w:rFonts w:ascii="Arial" w:hAnsi="Arial" w:cs="Arial"/>
          <w:b/>
          <w:bCs/>
          <w:lang w:eastAsia="zh-CN"/>
        </w:rPr>
        <w:t xml:space="preserve"> is not supported</w:t>
      </w:r>
      <w:r w:rsidR="00C817D4">
        <w:rPr>
          <w:rFonts w:ascii="Arial" w:hAnsi="Arial" w:cs="Arial"/>
          <w:b/>
          <w:bCs/>
          <w:lang w:eastAsia="zh-CN"/>
        </w:rPr>
        <w:t xml:space="preserve"> in SL-U</w:t>
      </w:r>
      <w:r>
        <w:rPr>
          <w:rFonts w:ascii="Arial" w:hAnsi="Arial" w:cs="Arial"/>
          <w:b/>
          <w:bCs/>
          <w:lang w:eastAsia="zh-CN"/>
        </w:rPr>
        <w:t xml:space="preserve">, i.e., </w:t>
      </w:r>
      <w:r w:rsidRPr="00DF7AFB">
        <w:rPr>
          <w:rFonts w:ascii="Arial" w:hAnsi="Arial" w:cs="Arial"/>
          <w:b/>
          <w:bCs/>
          <w:lang w:eastAsia="zh-CN"/>
        </w:rPr>
        <w:t xml:space="preserve">the COT sharing information </w:t>
      </w:r>
      <w:r w:rsidR="00C817D4">
        <w:rPr>
          <w:rFonts w:ascii="Arial" w:hAnsi="Arial" w:cs="Arial"/>
          <w:b/>
          <w:bCs/>
          <w:lang w:eastAsia="zh-CN"/>
        </w:rPr>
        <w:t>can</w:t>
      </w:r>
      <w:r w:rsidR="00B928D5">
        <w:rPr>
          <w:rFonts w:ascii="Arial" w:hAnsi="Arial" w:cs="Arial"/>
          <w:b/>
          <w:bCs/>
          <w:lang w:eastAsia="zh-CN"/>
        </w:rPr>
        <w:t xml:space="preserve">not </w:t>
      </w:r>
      <w:r w:rsidR="00C817D4">
        <w:rPr>
          <w:rFonts w:ascii="Arial" w:hAnsi="Arial" w:cs="Arial"/>
          <w:b/>
          <w:bCs/>
          <w:lang w:eastAsia="zh-CN"/>
        </w:rPr>
        <w:t xml:space="preserve">be </w:t>
      </w:r>
      <w:r w:rsidRPr="00DF7AFB">
        <w:rPr>
          <w:rFonts w:ascii="Arial" w:hAnsi="Arial" w:cs="Arial"/>
          <w:b/>
          <w:bCs/>
          <w:lang w:eastAsia="zh-CN"/>
        </w:rPr>
        <w:t xml:space="preserve">redundantly carried by the responding </w:t>
      </w:r>
      <w:r>
        <w:rPr>
          <w:rFonts w:ascii="Arial" w:hAnsi="Arial" w:cs="Arial"/>
          <w:b/>
          <w:bCs/>
          <w:lang w:eastAsia="zh-CN"/>
        </w:rPr>
        <w:t>UE.</w:t>
      </w:r>
    </w:p>
    <w:p w14:paraId="580C45E1" w14:textId="77B01E04" w:rsidR="00DF7AFB" w:rsidRDefault="005C5B4B" w:rsidP="00493448">
      <w:pPr>
        <w:widowControl w:val="0"/>
        <w:spacing w:beforeLines="50" w:before="120" w:line="288" w:lineRule="auto"/>
        <w:jc w:val="both"/>
        <w:rPr>
          <w:rFonts w:ascii="Arial" w:hAnsi="Arial" w:cs="Arial"/>
          <w:lang w:eastAsia="zh-CN"/>
        </w:rPr>
      </w:pPr>
      <w:r>
        <w:rPr>
          <w:rFonts w:ascii="Arial" w:hAnsi="Arial" w:cs="Arial"/>
          <w:lang w:eastAsia="zh-CN"/>
        </w:rPr>
        <w:lastRenderedPageBreak/>
        <w:t>Further, t</w:t>
      </w:r>
      <w:r w:rsidR="00DF7AFB">
        <w:rPr>
          <w:rFonts w:ascii="Arial" w:hAnsi="Arial" w:cs="Arial"/>
          <w:lang w:eastAsia="zh-CN"/>
        </w:rPr>
        <w:t>here is an</w:t>
      </w:r>
      <w:r w:rsidR="00385A8F">
        <w:rPr>
          <w:rFonts w:ascii="Arial" w:hAnsi="Arial" w:cs="Arial"/>
          <w:lang w:eastAsia="zh-CN"/>
        </w:rPr>
        <w:t>other</w:t>
      </w:r>
      <w:r w:rsidR="00DF7AFB">
        <w:rPr>
          <w:rFonts w:ascii="Arial" w:hAnsi="Arial" w:cs="Arial"/>
          <w:lang w:eastAsia="zh-CN"/>
        </w:rPr>
        <w:t xml:space="preserve"> </w:t>
      </w:r>
      <w:r w:rsidR="008D49F8">
        <w:rPr>
          <w:rFonts w:ascii="Arial" w:hAnsi="Arial" w:cs="Arial"/>
          <w:lang w:eastAsia="zh-CN"/>
        </w:rPr>
        <w:t xml:space="preserve">remaining open issue </w:t>
      </w:r>
      <w:r w:rsidR="00DF7AFB">
        <w:rPr>
          <w:rFonts w:ascii="Arial" w:hAnsi="Arial" w:cs="Arial"/>
          <w:lang w:eastAsia="zh-CN"/>
        </w:rPr>
        <w:t xml:space="preserve">to </w:t>
      </w:r>
      <w:r w:rsidR="008D49F8">
        <w:rPr>
          <w:rFonts w:ascii="Arial" w:hAnsi="Arial" w:cs="Arial"/>
          <w:lang w:eastAsia="zh-CN"/>
        </w:rPr>
        <w:t xml:space="preserve">be </w:t>
      </w:r>
      <w:r w:rsidR="00DF7AFB">
        <w:rPr>
          <w:rFonts w:ascii="Arial" w:hAnsi="Arial" w:cs="Arial"/>
          <w:lang w:eastAsia="zh-CN"/>
        </w:rPr>
        <w:t>discuss</w:t>
      </w:r>
      <w:r w:rsidR="008D49F8">
        <w:rPr>
          <w:rFonts w:ascii="Arial" w:hAnsi="Arial" w:cs="Arial"/>
          <w:lang w:eastAsia="zh-CN"/>
        </w:rPr>
        <w:t>ed is</w:t>
      </w:r>
      <w:r w:rsidR="00DF7AFB">
        <w:rPr>
          <w:rFonts w:ascii="Arial" w:hAnsi="Arial" w:cs="Arial"/>
          <w:lang w:eastAsia="zh-CN"/>
        </w:rPr>
        <w:t xml:space="preserve"> whether </w:t>
      </w:r>
      <w:r w:rsidR="00DF7AFB" w:rsidRPr="00DF7AFB">
        <w:rPr>
          <w:rFonts w:ascii="Arial" w:hAnsi="Arial" w:cs="Arial"/>
          <w:lang w:eastAsia="zh-CN"/>
        </w:rPr>
        <w:t xml:space="preserve">UE-to-UE COT sharing </w:t>
      </w:r>
      <w:r w:rsidR="00DF7AFB">
        <w:rPr>
          <w:rFonts w:ascii="Arial" w:hAnsi="Arial" w:cs="Arial"/>
          <w:lang w:eastAsia="zh-CN"/>
        </w:rPr>
        <w:t xml:space="preserve">can be </w:t>
      </w:r>
      <w:r w:rsidR="00DF7AFB" w:rsidRPr="00DF7AFB">
        <w:rPr>
          <w:rFonts w:ascii="Arial" w:hAnsi="Arial" w:cs="Arial"/>
          <w:lang w:eastAsia="zh-CN"/>
        </w:rPr>
        <w:t>started with S-SSB or PSFCH from the initiator</w:t>
      </w:r>
      <w:r>
        <w:rPr>
          <w:rFonts w:ascii="Arial" w:hAnsi="Arial" w:cs="Arial"/>
          <w:lang w:eastAsia="zh-CN"/>
        </w:rPr>
        <w:t>.</w:t>
      </w:r>
      <w:r w:rsidR="00DF7AFB">
        <w:rPr>
          <w:rFonts w:ascii="Arial" w:hAnsi="Arial" w:cs="Arial"/>
          <w:lang w:eastAsia="zh-CN"/>
        </w:rPr>
        <w:t xml:space="preserve"> </w:t>
      </w:r>
      <w:r>
        <w:rPr>
          <w:rFonts w:ascii="Arial" w:hAnsi="Arial" w:cs="Arial"/>
          <w:lang w:eastAsia="zh-CN"/>
        </w:rPr>
        <w:t>I</w:t>
      </w:r>
      <w:r w:rsidR="00DF7AFB">
        <w:rPr>
          <w:rFonts w:ascii="Arial" w:hAnsi="Arial" w:cs="Arial"/>
          <w:lang w:eastAsia="zh-CN"/>
        </w:rPr>
        <w:t>n our view, this is not feasible</w:t>
      </w:r>
      <w:r w:rsidR="00292A7A">
        <w:rPr>
          <w:rFonts w:ascii="Arial" w:hAnsi="Arial" w:cs="Arial"/>
          <w:lang w:eastAsia="zh-CN"/>
        </w:rPr>
        <w:t>.</w:t>
      </w:r>
      <w:r w:rsidR="00DF7AFB">
        <w:rPr>
          <w:rFonts w:ascii="Arial" w:hAnsi="Arial" w:cs="Arial"/>
          <w:lang w:eastAsia="zh-CN"/>
        </w:rPr>
        <w:t xml:space="preserve"> </w:t>
      </w:r>
      <w:r w:rsidR="007B498C">
        <w:rPr>
          <w:rFonts w:ascii="Arial" w:hAnsi="Arial" w:cs="Arial"/>
          <w:lang w:eastAsia="zh-CN"/>
        </w:rPr>
        <w:t>The reason is</w:t>
      </w:r>
      <w:r w:rsidR="00DF7AFB">
        <w:rPr>
          <w:rFonts w:ascii="Arial" w:hAnsi="Arial" w:cs="Arial"/>
          <w:lang w:eastAsia="zh-CN"/>
        </w:rPr>
        <w:t xml:space="preserve"> in NR-U, </w:t>
      </w:r>
      <w:r w:rsidR="00292A7A">
        <w:rPr>
          <w:rFonts w:ascii="Arial" w:hAnsi="Arial" w:cs="Arial"/>
          <w:lang w:eastAsia="zh-CN"/>
        </w:rPr>
        <w:t xml:space="preserve">there is only one case </w:t>
      </w:r>
      <w:r w:rsidR="007B498C">
        <w:rPr>
          <w:rFonts w:ascii="Arial" w:hAnsi="Arial" w:cs="Arial"/>
          <w:lang w:eastAsia="zh-CN"/>
        </w:rPr>
        <w:t>where</w:t>
      </w:r>
      <w:r w:rsidR="00292A7A">
        <w:rPr>
          <w:rFonts w:ascii="Arial" w:hAnsi="Arial" w:cs="Arial"/>
          <w:lang w:eastAsia="zh-CN"/>
        </w:rPr>
        <w:t xml:space="preserve"> </w:t>
      </w:r>
      <w:r w:rsidR="007B498C">
        <w:rPr>
          <w:rFonts w:ascii="Arial" w:hAnsi="Arial" w:cs="Arial"/>
          <w:lang w:eastAsia="zh-CN"/>
        </w:rPr>
        <w:t xml:space="preserve">a COT initiating </w:t>
      </w:r>
      <w:r w:rsidR="00292A7A">
        <w:rPr>
          <w:rFonts w:ascii="Arial" w:hAnsi="Arial" w:cs="Arial"/>
          <w:lang w:eastAsia="zh-CN"/>
        </w:rPr>
        <w:t xml:space="preserve">UE can indicate the COT sharing parameters as in SL-U, that is, </w:t>
      </w:r>
      <w:r w:rsidR="00DF7AFB">
        <w:rPr>
          <w:rFonts w:ascii="Arial" w:hAnsi="Arial" w:cs="Arial"/>
          <w:lang w:eastAsia="zh-CN"/>
        </w:rPr>
        <w:t xml:space="preserve">a COT </w:t>
      </w:r>
      <w:r w:rsidR="00292A7A">
        <w:rPr>
          <w:rFonts w:ascii="Arial" w:hAnsi="Arial" w:cs="Arial"/>
          <w:lang w:eastAsia="zh-CN"/>
        </w:rPr>
        <w:t xml:space="preserve">is started </w:t>
      </w:r>
      <w:r w:rsidR="00DF7AFB">
        <w:rPr>
          <w:rFonts w:ascii="Arial" w:hAnsi="Arial" w:cs="Arial"/>
          <w:lang w:eastAsia="zh-CN"/>
        </w:rPr>
        <w:t>with configured PUSCH</w:t>
      </w:r>
      <w:r w:rsidR="00292A7A">
        <w:rPr>
          <w:rFonts w:ascii="Arial" w:hAnsi="Arial" w:cs="Arial"/>
          <w:lang w:eastAsia="zh-CN"/>
        </w:rPr>
        <w:t xml:space="preserve"> and the related parameters are indicated in CG-UCI carried </w:t>
      </w:r>
      <w:r w:rsidR="007B498C">
        <w:rPr>
          <w:rFonts w:ascii="Arial" w:hAnsi="Arial" w:cs="Arial"/>
          <w:lang w:eastAsia="zh-CN"/>
        </w:rPr>
        <w:t>by</w:t>
      </w:r>
      <w:r w:rsidR="00292A7A">
        <w:rPr>
          <w:rFonts w:ascii="Arial" w:hAnsi="Arial" w:cs="Arial"/>
          <w:lang w:eastAsia="zh-CN"/>
        </w:rPr>
        <w:t xml:space="preserve"> the </w:t>
      </w:r>
      <w:r w:rsidR="007B498C">
        <w:rPr>
          <w:rFonts w:ascii="Arial" w:hAnsi="Arial" w:cs="Arial"/>
          <w:lang w:eastAsia="zh-CN"/>
        </w:rPr>
        <w:t xml:space="preserve">corresponding </w:t>
      </w:r>
      <w:r w:rsidR="00292A7A">
        <w:rPr>
          <w:rFonts w:ascii="Arial" w:hAnsi="Arial" w:cs="Arial"/>
          <w:lang w:eastAsia="zh-CN"/>
        </w:rPr>
        <w:t xml:space="preserve">PUSCHs. Then if the COT can be started with </w:t>
      </w:r>
      <w:r w:rsidR="00292A7A" w:rsidRPr="00292A7A">
        <w:rPr>
          <w:rFonts w:ascii="Arial" w:hAnsi="Arial" w:cs="Arial"/>
          <w:lang w:eastAsia="zh-CN"/>
        </w:rPr>
        <w:t>S-SSB or PSFCH</w:t>
      </w:r>
      <w:r w:rsidR="00292A7A">
        <w:rPr>
          <w:rFonts w:ascii="Arial" w:hAnsi="Arial" w:cs="Arial"/>
          <w:lang w:eastAsia="zh-CN"/>
        </w:rPr>
        <w:t xml:space="preserve">, how to indicate the COT </w:t>
      </w:r>
      <w:r w:rsidR="00292A7A" w:rsidRPr="00292A7A">
        <w:rPr>
          <w:rFonts w:ascii="Arial" w:hAnsi="Arial" w:cs="Arial"/>
          <w:lang w:eastAsia="zh-CN"/>
        </w:rPr>
        <w:t>sharing information</w:t>
      </w:r>
      <w:r w:rsidR="00292A7A">
        <w:rPr>
          <w:rFonts w:ascii="Arial" w:hAnsi="Arial" w:cs="Arial"/>
          <w:lang w:eastAsia="zh-CN"/>
        </w:rPr>
        <w:t xml:space="preserve"> is not clear.</w:t>
      </w:r>
    </w:p>
    <w:p w14:paraId="4C923CA3" w14:textId="3A7C892C" w:rsidR="00292A7A" w:rsidRPr="00D159CC" w:rsidRDefault="00292A7A" w:rsidP="00D159CC">
      <w:pPr>
        <w:jc w:val="both"/>
        <w:rPr>
          <w:rFonts w:ascii="Arial" w:hAnsi="Arial" w:cs="Arial"/>
          <w:b/>
          <w:bCs/>
          <w:lang w:eastAsia="zh-CN"/>
        </w:rPr>
      </w:pPr>
      <w:bookmarkStart w:id="55" w:name="OLE_LINK64"/>
      <w:bookmarkStart w:id="56" w:name="OLE_LINK67"/>
      <w:r w:rsidRPr="00765019">
        <w:rPr>
          <w:rFonts w:ascii="Arial" w:hAnsi="Arial" w:cs="Arial"/>
          <w:b/>
          <w:bCs/>
          <w:lang w:eastAsia="zh-CN"/>
        </w:rPr>
        <w:t xml:space="preserve">Proposal </w:t>
      </w:r>
      <w:r w:rsidR="00C817D4">
        <w:rPr>
          <w:rFonts w:ascii="Arial" w:hAnsi="Arial" w:cs="Arial"/>
          <w:b/>
          <w:bCs/>
          <w:lang w:eastAsia="zh-CN"/>
        </w:rPr>
        <w:t>1</w:t>
      </w:r>
      <w:r w:rsidR="00C5296B">
        <w:rPr>
          <w:rFonts w:ascii="Arial" w:hAnsi="Arial" w:cs="Arial"/>
          <w:b/>
          <w:bCs/>
          <w:lang w:eastAsia="zh-CN"/>
        </w:rPr>
        <w:t>2</w:t>
      </w:r>
      <w:r w:rsidRPr="00765019">
        <w:rPr>
          <w:rFonts w:ascii="Arial" w:hAnsi="Arial" w:cs="Arial"/>
          <w:b/>
          <w:bCs/>
          <w:lang w:eastAsia="zh-CN"/>
        </w:rPr>
        <w:t xml:space="preserve">: </w:t>
      </w:r>
      <w:r>
        <w:rPr>
          <w:rFonts w:ascii="Arial" w:hAnsi="Arial" w:cs="Arial"/>
          <w:b/>
          <w:bCs/>
          <w:lang w:eastAsia="zh-CN"/>
        </w:rPr>
        <w:t xml:space="preserve">Do not support </w:t>
      </w:r>
      <w:r w:rsidRPr="00292A7A">
        <w:rPr>
          <w:rFonts w:ascii="Arial" w:hAnsi="Arial" w:cs="Arial"/>
          <w:b/>
          <w:bCs/>
          <w:lang w:eastAsia="zh-CN"/>
        </w:rPr>
        <w:t>UE-to-UE COT sharing started with S-SSB or PSFCH from the initiator</w:t>
      </w:r>
      <w:r>
        <w:rPr>
          <w:rFonts w:ascii="Arial" w:hAnsi="Arial" w:cs="Arial"/>
          <w:b/>
          <w:bCs/>
          <w:lang w:eastAsia="zh-CN"/>
        </w:rPr>
        <w:t xml:space="preserve"> in SL-U.</w:t>
      </w:r>
    </w:p>
    <w:bookmarkEnd w:id="55"/>
    <w:bookmarkEnd w:id="56"/>
    <w:p w14:paraId="522D79B0" w14:textId="1A48059E" w:rsidR="00493448" w:rsidRPr="007E2B7C" w:rsidRDefault="006D4943" w:rsidP="00493448">
      <w:pPr>
        <w:widowControl w:val="0"/>
        <w:spacing w:beforeLines="50" w:before="120" w:line="288" w:lineRule="auto"/>
        <w:jc w:val="both"/>
        <w:rPr>
          <w:rFonts w:ascii="Arial" w:hAnsi="Arial" w:cs="Arial"/>
          <w:lang w:eastAsia="zh-CN"/>
        </w:rPr>
      </w:pPr>
      <w:r>
        <w:rPr>
          <w:rFonts w:ascii="Arial" w:hAnsi="Arial" w:cs="Arial"/>
          <w:lang w:eastAsia="zh-CN"/>
        </w:rPr>
        <w:t>Furthermore, i</w:t>
      </w:r>
      <w:r w:rsidR="00775598">
        <w:rPr>
          <w:rFonts w:ascii="Arial" w:hAnsi="Arial" w:cs="Arial"/>
          <w:lang w:eastAsia="zh-CN"/>
        </w:rPr>
        <w:t>n the agreements from last meeting</w:t>
      </w:r>
      <w:r w:rsidR="00493448">
        <w:rPr>
          <w:rFonts w:ascii="Arial" w:hAnsi="Arial" w:cs="Arial"/>
          <w:lang w:eastAsia="zh-CN"/>
        </w:rPr>
        <w:t>,</w:t>
      </w:r>
      <w:r w:rsidR="00775598">
        <w:rPr>
          <w:rFonts w:ascii="Arial" w:hAnsi="Arial" w:cs="Arial"/>
          <w:lang w:eastAsia="zh-CN"/>
        </w:rPr>
        <w:t xml:space="preserve"> there is an FFS to discuss </w:t>
      </w:r>
      <w:r w:rsidR="00775598" w:rsidRPr="00775598">
        <w:rPr>
          <w:rFonts w:ascii="Arial" w:hAnsi="Arial" w:cs="Arial"/>
          <w:lang w:eastAsia="zh-CN"/>
        </w:rPr>
        <w:t>any additional conditions</w:t>
      </w:r>
      <w:r w:rsidR="00775598">
        <w:rPr>
          <w:rFonts w:ascii="Arial" w:hAnsi="Arial" w:cs="Arial"/>
          <w:lang w:eastAsia="zh-CN"/>
        </w:rPr>
        <w:t xml:space="preserve"> for supporting UE-to-UE COT sharing</w:t>
      </w:r>
      <w:r w:rsidR="0017546A">
        <w:rPr>
          <w:rFonts w:ascii="Arial" w:hAnsi="Arial" w:cs="Arial"/>
          <w:lang w:eastAsia="zh-CN"/>
        </w:rPr>
        <w:t xml:space="preserve">. In our opinion, at least </w:t>
      </w:r>
      <w:r w:rsidR="006D3346">
        <w:rPr>
          <w:rFonts w:ascii="Arial" w:hAnsi="Arial" w:cs="Arial"/>
          <w:lang w:eastAsia="zh-CN"/>
        </w:rPr>
        <w:t xml:space="preserve">hidden node issue should be considered for UE-to-UE COT sharing. For example, a </w:t>
      </w:r>
      <w:r w:rsidR="00493448">
        <w:rPr>
          <w:rFonts w:ascii="Arial" w:hAnsi="Arial" w:cs="Arial"/>
          <w:lang w:eastAsia="zh-CN"/>
        </w:rPr>
        <w:t xml:space="preserve">COT sharing </w:t>
      </w:r>
      <w:r w:rsidR="006D3346">
        <w:rPr>
          <w:rFonts w:ascii="Arial" w:hAnsi="Arial" w:cs="Arial"/>
          <w:lang w:eastAsia="zh-CN"/>
        </w:rPr>
        <w:t>responding UE</w:t>
      </w:r>
      <w:r w:rsidR="00493448">
        <w:rPr>
          <w:rFonts w:ascii="Arial" w:hAnsi="Arial" w:cs="Arial"/>
          <w:lang w:eastAsia="zh-CN"/>
        </w:rPr>
        <w:t xml:space="preserve"> (UE B</w:t>
      </w:r>
      <w:r w:rsidR="006D3346">
        <w:rPr>
          <w:rFonts w:ascii="Arial" w:hAnsi="Arial" w:cs="Arial"/>
          <w:lang w:eastAsia="zh-CN"/>
        </w:rPr>
        <w:t xml:space="preserve"> in below figure</w:t>
      </w:r>
      <w:r w:rsidR="00493448">
        <w:rPr>
          <w:rFonts w:ascii="Arial" w:hAnsi="Arial" w:cs="Arial"/>
          <w:lang w:eastAsia="zh-CN"/>
        </w:rPr>
        <w:t xml:space="preserve">) can try to access the channel by using </w:t>
      </w:r>
      <w:r w:rsidR="006D3346">
        <w:rPr>
          <w:rFonts w:ascii="Arial" w:hAnsi="Arial" w:cs="Arial"/>
          <w:lang w:eastAsia="zh-CN"/>
        </w:rPr>
        <w:t>T</w:t>
      </w:r>
      <w:r w:rsidR="00493448">
        <w:rPr>
          <w:rFonts w:ascii="Arial" w:hAnsi="Arial" w:cs="Arial"/>
          <w:lang w:eastAsia="zh-CN"/>
        </w:rPr>
        <w:t>ype 2A or 2</w:t>
      </w:r>
      <w:r w:rsidR="00493448">
        <w:rPr>
          <w:rFonts w:ascii="Arial" w:hAnsi="Arial" w:cs="Arial" w:hint="eastAsia"/>
          <w:lang w:eastAsia="zh-CN"/>
        </w:rPr>
        <w:t>B</w:t>
      </w:r>
      <w:r w:rsidR="00493448">
        <w:rPr>
          <w:rFonts w:ascii="Arial" w:hAnsi="Arial" w:cs="Arial"/>
          <w:lang w:eastAsia="zh-CN"/>
        </w:rPr>
        <w:t xml:space="preserve"> </w:t>
      </w:r>
      <w:r w:rsidR="00493448">
        <w:rPr>
          <w:rFonts w:ascii="Arial" w:hAnsi="Arial" w:cs="Arial" w:hint="eastAsia"/>
          <w:lang w:eastAsia="zh-CN"/>
        </w:rPr>
        <w:t>or</w:t>
      </w:r>
      <w:r w:rsidR="00493448">
        <w:rPr>
          <w:rFonts w:ascii="Arial" w:hAnsi="Arial" w:cs="Arial"/>
          <w:lang w:eastAsia="zh-CN"/>
        </w:rPr>
        <w:t xml:space="preserve"> 2</w:t>
      </w:r>
      <w:r w:rsidR="00493448">
        <w:rPr>
          <w:rFonts w:ascii="Arial" w:hAnsi="Arial" w:cs="Arial" w:hint="eastAsia"/>
          <w:lang w:eastAsia="zh-CN"/>
        </w:rPr>
        <w:t>C</w:t>
      </w:r>
      <w:r w:rsidR="00493448">
        <w:rPr>
          <w:rFonts w:ascii="Arial" w:hAnsi="Arial" w:cs="Arial"/>
          <w:lang w:eastAsia="zh-CN"/>
        </w:rPr>
        <w:t xml:space="preserve"> </w:t>
      </w:r>
      <w:r w:rsidR="00493448">
        <w:rPr>
          <w:rFonts w:ascii="Arial" w:hAnsi="Arial" w:cs="Arial" w:hint="eastAsia"/>
          <w:lang w:eastAsia="zh-CN"/>
        </w:rPr>
        <w:t>LBT</w:t>
      </w:r>
      <w:r w:rsidR="00493448">
        <w:rPr>
          <w:rFonts w:ascii="Arial" w:hAnsi="Arial" w:cs="Arial"/>
          <w:lang w:eastAsia="zh-CN"/>
        </w:rPr>
        <w:t xml:space="preserve"> </w:t>
      </w:r>
      <w:r w:rsidR="00493448">
        <w:rPr>
          <w:rFonts w:ascii="Arial" w:hAnsi="Arial" w:cs="Arial" w:hint="eastAsia"/>
          <w:lang w:eastAsia="zh-CN"/>
        </w:rPr>
        <w:t>procedure</w:t>
      </w:r>
      <w:r w:rsidR="00493448">
        <w:rPr>
          <w:rFonts w:ascii="Arial" w:hAnsi="Arial" w:cs="Arial"/>
          <w:lang w:eastAsia="zh-CN"/>
        </w:rPr>
        <w:t>, which has higher possibility for successful occupying the channel.</w:t>
      </w:r>
      <w:bookmarkEnd w:id="47"/>
      <w:bookmarkEnd w:id="48"/>
      <w:r w:rsidR="00493448">
        <w:rPr>
          <w:rFonts w:ascii="Arial" w:hAnsi="Arial" w:cs="Arial"/>
          <w:lang w:eastAsia="zh-CN"/>
        </w:rPr>
        <w:t xml:space="preserve"> However, if another UE C surrounding UE </w:t>
      </w:r>
      <w:r w:rsidR="00493448">
        <w:rPr>
          <w:rFonts w:ascii="Arial" w:hAnsi="Arial" w:cs="Arial" w:hint="eastAsia"/>
          <w:lang w:eastAsia="zh-CN"/>
        </w:rPr>
        <w:t>B</w:t>
      </w:r>
      <w:r w:rsidR="00493448">
        <w:rPr>
          <w:rFonts w:ascii="Arial" w:hAnsi="Arial" w:cs="Arial"/>
          <w:lang w:eastAsia="zh-CN"/>
        </w:rPr>
        <w:t xml:space="preserve"> also would like to transmit data by </w:t>
      </w:r>
      <w:r w:rsidR="00493448" w:rsidRPr="007D24C7">
        <w:rPr>
          <w:rFonts w:ascii="Arial" w:hAnsi="Arial" w:cs="Arial"/>
          <w:lang w:eastAsia="zh-CN"/>
        </w:rPr>
        <w:t xml:space="preserve">initiating </w:t>
      </w:r>
      <w:r w:rsidR="00493448">
        <w:rPr>
          <w:rFonts w:ascii="Arial" w:hAnsi="Arial" w:cs="Arial"/>
          <w:lang w:eastAsia="zh-CN"/>
        </w:rPr>
        <w:t xml:space="preserve">a new COT with type 1 LBT, and it cannot be sensed by the COT </w:t>
      </w:r>
      <w:r w:rsidR="00CD1AEF">
        <w:rPr>
          <w:rFonts w:ascii="Arial" w:hAnsi="Arial" w:cs="Arial"/>
          <w:lang w:eastAsia="zh-CN"/>
        </w:rPr>
        <w:t xml:space="preserve">initiating </w:t>
      </w:r>
      <w:r w:rsidR="00493448">
        <w:rPr>
          <w:rFonts w:ascii="Arial" w:hAnsi="Arial" w:cs="Arial"/>
          <w:lang w:eastAsia="zh-CN"/>
        </w:rPr>
        <w:t>UE (UE A), the transmissions from UE C are more like</w:t>
      </w:r>
      <w:r w:rsidR="00493448" w:rsidRPr="0060708D">
        <w:rPr>
          <w:rFonts w:ascii="Arial" w:hAnsi="Arial" w:cs="Arial"/>
          <w:lang w:eastAsia="zh-CN"/>
        </w:rPr>
        <w:t xml:space="preserve"> to </w:t>
      </w:r>
      <w:r w:rsidR="00493448">
        <w:rPr>
          <w:rFonts w:ascii="Arial" w:hAnsi="Arial" w:cs="Arial"/>
          <w:lang w:eastAsia="zh-CN"/>
        </w:rPr>
        <w:t xml:space="preserve">be </w:t>
      </w:r>
      <w:r w:rsidR="00493448" w:rsidRPr="0060708D">
        <w:rPr>
          <w:rFonts w:ascii="Arial" w:hAnsi="Arial" w:cs="Arial"/>
          <w:lang w:eastAsia="zh-CN"/>
        </w:rPr>
        <w:t>block</w:t>
      </w:r>
      <w:r w:rsidR="00493448">
        <w:rPr>
          <w:rFonts w:ascii="Arial" w:hAnsi="Arial" w:cs="Arial"/>
          <w:lang w:eastAsia="zh-CN"/>
        </w:rPr>
        <w:t xml:space="preserve">ed by </w:t>
      </w:r>
      <w:r w:rsidR="00B870FC">
        <w:rPr>
          <w:rFonts w:ascii="Arial" w:hAnsi="Arial" w:cs="Arial"/>
          <w:lang w:eastAsia="zh-CN"/>
        </w:rPr>
        <w:t>the transmission from UE B</w:t>
      </w:r>
      <w:r w:rsidR="00493448">
        <w:rPr>
          <w:rFonts w:ascii="Arial" w:hAnsi="Arial" w:cs="Arial"/>
          <w:lang w:eastAsia="zh-CN"/>
        </w:rPr>
        <w:t xml:space="preserve"> in this case.</w:t>
      </w:r>
      <w:r w:rsidR="00BD3A24" w:rsidRPr="00BD3A24">
        <w:t xml:space="preserve"> </w:t>
      </w:r>
      <w:r w:rsidR="00BD3A24" w:rsidRPr="00BD3A24">
        <w:rPr>
          <w:rFonts w:ascii="Arial" w:hAnsi="Arial" w:cs="Arial"/>
          <w:lang w:eastAsia="zh-CN"/>
        </w:rPr>
        <w:t xml:space="preserve">The situation is </w:t>
      </w:r>
      <w:r w:rsidR="00BD3A24">
        <w:rPr>
          <w:rFonts w:ascii="Arial" w:hAnsi="Arial" w:cs="Arial"/>
          <w:lang w:eastAsia="zh-CN"/>
        </w:rPr>
        <w:t xml:space="preserve">even </w:t>
      </w:r>
      <w:r w:rsidR="00BD3A24" w:rsidRPr="00BD3A24">
        <w:rPr>
          <w:rFonts w:ascii="Arial" w:hAnsi="Arial" w:cs="Arial"/>
          <w:lang w:eastAsia="zh-CN"/>
        </w:rPr>
        <w:t>worse when UE C is a device from another RAT, since no coordination between UEs is possible.</w:t>
      </w:r>
      <w:r w:rsidR="00493448">
        <w:rPr>
          <w:rFonts w:ascii="Arial" w:hAnsi="Arial" w:cs="Arial"/>
          <w:lang w:eastAsia="zh-CN"/>
        </w:rPr>
        <w:t xml:space="preserve"> For instance, </w:t>
      </w:r>
      <w:bookmarkStart w:id="57" w:name="OLE_LINK21"/>
      <w:r w:rsidR="00493448">
        <w:rPr>
          <w:rFonts w:ascii="Arial" w:hAnsi="Arial" w:cs="Arial"/>
          <w:lang w:eastAsia="zh-CN"/>
        </w:rPr>
        <w:t>h</w:t>
      </w:r>
      <w:r w:rsidR="00493448" w:rsidRPr="0060708D">
        <w:rPr>
          <w:rFonts w:ascii="Arial" w:hAnsi="Arial" w:cs="Arial"/>
          <w:lang w:eastAsia="zh-CN"/>
        </w:rPr>
        <w:t>idden node issue occurs more frequently in SL</w:t>
      </w:r>
      <w:r w:rsidR="00493448">
        <w:rPr>
          <w:rFonts w:ascii="Arial" w:hAnsi="Arial" w:cs="Arial"/>
          <w:lang w:eastAsia="zh-CN"/>
        </w:rPr>
        <w:t xml:space="preserve"> than </w:t>
      </w:r>
      <w:proofErr w:type="spellStart"/>
      <w:r w:rsidR="00493448">
        <w:rPr>
          <w:rFonts w:ascii="Arial" w:hAnsi="Arial" w:cs="Arial"/>
          <w:lang w:eastAsia="zh-CN"/>
        </w:rPr>
        <w:t>Uu</w:t>
      </w:r>
      <w:proofErr w:type="spellEnd"/>
      <w:r w:rsidR="00493448">
        <w:rPr>
          <w:rFonts w:ascii="Arial" w:hAnsi="Arial" w:cs="Arial"/>
          <w:lang w:eastAsia="zh-CN"/>
        </w:rPr>
        <w:t xml:space="preserve"> deployment</w:t>
      </w:r>
      <w:bookmarkEnd w:id="57"/>
      <w:r w:rsidR="00493448">
        <w:rPr>
          <w:rFonts w:ascii="Arial" w:hAnsi="Arial" w:cs="Arial"/>
          <w:lang w:eastAsia="zh-CN"/>
        </w:rPr>
        <w:t xml:space="preserve">, so it is worthwhile to consider some </w:t>
      </w:r>
      <w:r w:rsidR="003F1A29">
        <w:rPr>
          <w:rFonts w:ascii="Arial" w:hAnsi="Arial" w:cs="Arial"/>
          <w:lang w:eastAsia="zh-CN"/>
        </w:rPr>
        <w:t xml:space="preserve">additional </w:t>
      </w:r>
      <w:r w:rsidR="00493448" w:rsidRPr="00BE3FDA">
        <w:rPr>
          <w:rFonts w:ascii="Arial" w:hAnsi="Arial" w:cs="Arial"/>
          <w:lang w:eastAsia="zh-CN"/>
        </w:rPr>
        <w:t>prerequisites</w:t>
      </w:r>
      <w:r w:rsidR="00493448">
        <w:rPr>
          <w:rFonts w:ascii="Arial" w:hAnsi="Arial" w:cs="Arial"/>
          <w:lang w:eastAsia="zh-CN"/>
        </w:rPr>
        <w:t xml:space="preserve"> for COT sharing operation </w:t>
      </w:r>
      <w:r w:rsidR="003F1A29">
        <w:rPr>
          <w:rFonts w:ascii="Arial" w:hAnsi="Arial" w:cs="Arial"/>
          <w:lang w:eastAsia="zh-CN"/>
        </w:rPr>
        <w:t xml:space="preserve">to address the hidden node issue </w:t>
      </w:r>
      <w:r w:rsidR="00493448">
        <w:rPr>
          <w:rFonts w:ascii="Arial" w:hAnsi="Arial" w:cs="Arial"/>
          <w:lang w:eastAsia="zh-CN"/>
        </w:rPr>
        <w:t>in SL-U.</w:t>
      </w:r>
    </w:p>
    <w:p w14:paraId="35A24388" w14:textId="2D53FF27" w:rsidR="00493448" w:rsidRDefault="00895B8C" w:rsidP="00493448">
      <w:pPr>
        <w:keepNext/>
        <w:jc w:val="center"/>
      </w:pPr>
      <w:r w:rsidRPr="00895B8C">
        <w:rPr>
          <w:noProof/>
        </w:rPr>
        <w:drawing>
          <wp:inline distT="0" distB="0" distL="0" distR="0" wp14:anchorId="0A704C3E" wp14:editId="30A5DD90">
            <wp:extent cx="3462035" cy="963580"/>
            <wp:effectExtent l="0" t="0" r="5080" b="0"/>
            <wp:docPr id="8" name="图片 7">
              <a:extLst xmlns:a="http://schemas.openxmlformats.org/drawingml/2006/main">
                <a:ext uri="{FF2B5EF4-FFF2-40B4-BE49-F238E27FC236}">
                  <a16:creationId xmlns:a16="http://schemas.microsoft.com/office/drawing/2014/main" id="{8260254D-4904-40C4-8645-B68CF1C59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8260254D-4904-40C4-8645-B68CF1C59388}"/>
                        </a:ext>
                      </a:extLst>
                    </pic:cNvPr>
                    <pic:cNvPicPr>
                      <a:picLocks noChangeAspect="1"/>
                    </pic:cNvPicPr>
                  </pic:nvPicPr>
                  <pic:blipFill rotWithShape="1">
                    <a:blip r:embed="rId18"/>
                    <a:srcRect r="33337" b="31210"/>
                    <a:stretch/>
                  </pic:blipFill>
                  <pic:spPr>
                    <a:xfrm>
                      <a:off x="0" y="0"/>
                      <a:ext cx="3505080" cy="975561"/>
                    </a:xfrm>
                    <a:prstGeom prst="rect">
                      <a:avLst/>
                    </a:prstGeom>
                  </pic:spPr>
                </pic:pic>
              </a:graphicData>
            </a:graphic>
          </wp:inline>
        </w:drawing>
      </w:r>
    </w:p>
    <w:p w14:paraId="2D059625" w14:textId="5E4BA4F5" w:rsidR="00493448" w:rsidRDefault="00493448" w:rsidP="00493448">
      <w:pPr>
        <w:pStyle w:val="ae"/>
        <w:jc w:val="center"/>
        <w:rPr>
          <w:rFonts w:ascii="Arial" w:hAnsi="Arial" w:cs="Arial"/>
        </w:rPr>
      </w:pPr>
      <w:r w:rsidRPr="00E76009">
        <w:rPr>
          <w:rFonts w:ascii="Arial" w:hAnsi="Arial" w:cs="Arial"/>
        </w:rPr>
        <w:t xml:space="preserve">Figure </w:t>
      </w:r>
      <w:r w:rsidRPr="00E76009">
        <w:rPr>
          <w:rFonts w:ascii="Arial" w:hAnsi="Arial" w:cs="Arial"/>
        </w:rPr>
        <w:fldChar w:fldCharType="begin"/>
      </w:r>
      <w:r w:rsidRPr="00E76009">
        <w:rPr>
          <w:rFonts w:ascii="Arial" w:hAnsi="Arial" w:cs="Arial"/>
        </w:rPr>
        <w:instrText xml:space="preserve"> SEQ Figure \* ARABIC </w:instrText>
      </w:r>
      <w:r w:rsidRPr="00E76009">
        <w:rPr>
          <w:rFonts w:ascii="Arial" w:hAnsi="Arial" w:cs="Arial"/>
        </w:rPr>
        <w:fldChar w:fldCharType="separate"/>
      </w:r>
      <w:r w:rsidR="001E5B02">
        <w:rPr>
          <w:rFonts w:ascii="Arial" w:hAnsi="Arial" w:cs="Arial"/>
          <w:noProof/>
        </w:rPr>
        <w:t>3</w:t>
      </w:r>
      <w:r w:rsidRPr="00E76009">
        <w:rPr>
          <w:rFonts w:ascii="Arial" w:hAnsi="Arial" w:cs="Arial"/>
        </w:rPr>
        <w:fldChar w:fldCharType="end"/>
      </w:r>
      <w:r w:rsidRPr="00E76009">
        <w:rPr>
          <w:rFonts w:ascii="Arial" w:hAnsi="Arial" w:cs="Arial"/>
        </w:rPr>
        <w:t xml:space="preserve"> Hidden node issue in COT sharing scenario</w:t>
      </w:r>
    </w:p>
    <w:p w14:paraId="4A5DC5D5" w14:textId="66E663DF" w:rsidR="00493448" w:rsidRDefault="00493448" w:rsidP="00493448"/>
    <w:p w14:paraId="2F9243F2" w14:textId="6A9914F6" w:rsidR="00CD1AEF" w:rsidRPr="000B0F7E" w:rsidRDefault="00CD1AEF" w:rsidP="000B0F7E">
      <w:pPr>
        <w:jc w:val="both"/>
        <w:rPr>
          <w:rFonts w:ascii="Arial" w:hAnsi="Arial" w:cs="Arial"/>
          <w:b/>
          <w:bCs/>
          <w:lang w:eastAsia="zh-CN"/>
        </w:rPr>
      </w:pPr>
      <w:bookmarkStart w:id="58" w:name="OLE_LINK80"/>
      <w:bookmarkStart w:id="59" w:name="OLE_LINK81"/>
      <w:r w:rsidRPr="000B0F7E">
        <w:rPr>
          <w:rFonts w:ascii="Arial" w:hAnsi="Arial" w:cs="Arial"/>
          <w:b/>
          <w:bCs/>
          <w:lang w:eastAsia="zh-CN"/>
        </w:rPr>
        <w:t xml:space="preserve">Observation 1: </w:t>
      </w:r>
      <w:r w:rsidR="000B0F7E">
        <w:rPr>
          <w:rFonts w:ascii="Arial" w:hAnsi="Arial" w:cs="Arial"/>
          <w:b/>
          <w:bCs/>
          <w:lang w:eastAsia="zh-CN"/>
        </w:rPr>
        <w:t>H</w:t>
      </w:r>
      <w:r w:rsidRPr="000B0F7E">
        <w:rPr>
          <w:rFonts w:ascii="Arial" w:hAnsi="Arial" w:cs="Arial"/>
          <w:b/>
          <w:bCs/>
          <w:lang w:eastAsia="zh-CN"/>
        </w:rPr>
        <w:t xml:space="preserve">idden node issue occurs more frequently in SL than </w:t>
      </w:r>
      <w:proofErr w:type="spellStart"/>
      <w:r w:rsidRPr="000B0F7E">
        <w:rPr>
          <w:rFonts w:ascii="Arial" w:hAnsi="Arial" w:cs="Arial"/>
          <w:b/>
          <w:bCs/>
          <w:lang w:eastAsia="zh-CN"/>
        </w:rPr>
        <w:t>Uu</w:t>
      </w:r>
      <w:proofErr w:type="spellEnd"/>
      <w:r w:rsidRPr="000B0F7E">
        <w:rPr>
          <w:rFonts w:ascii="Arial" w:hAnsi="Arial" w:cs="Arial"/>
          <w:b/>
          <w:bCs/>
          <w:lang w:eastAsia="zh-CN"/>
        </w:rPr>
        <w:t xml:space="preserve"> deployment, which </w:t>
      </w:r>
      <w:r w:rsidR="000B0F7E" w:rsidRPr="000B0F7E">
        <w:rPr>
          <w:rFonts w:ascii="Arial" w:hAnsi="Arial" w:cs="Arial"/>
          <w:b/>
          <w:bCs/>
          <w:lang w:eastAsia="zh-CN"/>
        </w:rPr>
        <w:t>increase the possibility of blocking between UEs and bring more unfairness to other RAT UEs</w:t>
      </w:r>
      <w:r w:rsidR="000B0F7E">
        <w:rPr>
          <w:rFonts w:ascii="Arial" w:hAnsi="Arial" w:cs="Arial"/>
          <w:b/>
          <w:bCs/>
          <w:lang w:eastAsia="zh-CN"/>
        </w:rPr>
        <w:t>.</w:t>
      </w:r>
    </w:p>
    <w:bookmarkEnd w:id="58"/>
    <w:bookmarkEnd w:id="59"/>
    <w:p w14:paraId="5EC1948B" w14:textId="6AD12D0E" w:rsidR="00877013" w:rsidRDefault="00877013" w:rsidP="000B4A3F">
      <w:pPr>
        <w:widowControl w:val="0"/>
        <w:spacing w:beforeLines="50" w:before="120" w:line="288" w:lineRule="auto"/>
        <w:jc w:val="both"/>
        <w:rPr>
          <w:rFonts w:ascii="Arial" w:hAnsi="Arial" w:cs="Arial"/>
          <w:lang w:eastAsia="zh-CN"/>
        </w:rPr>
      </w:pPr>
      <w:r w:rsidRPr="000B4A3F">
        <w:rPr>
          <w:rFonts w:ascii="Arial" w:hAnsi="Arial" w:cs="Arial" w:hint="eastAsia"/>
          <w:lang w:eastAsia="zh-CN"/>
        </w:rPr>
        <w:t>T</w:t>
      </w:r>
      <w:r w:rsidRPr="000B4A3F">
        <w:rPr>
          <w:rFonts w:ascii="Arial" w:hAnsi="Arial" w:cs="Arial"/>
          <w:lang w:eastAsia="zh-CN"/>
        </w:rPr>
        <w:t xml:space="preserve">o </w:t>
      </w:r>
      <w:r w:rsidR="00AB4F3C">
        <w:rPr>
          <w:rFonts w:ascii="Arial" w:hAnsi="Arial" w:cs="Arial"/>
          <w:lang w:eastAsia="zh-CN"/>
        </w:rPr>
        <w:t>address</w:t>
      </w:r>
      <w:r w:rsidRPr="000B4A3F">
        <w:rPr>
          <w:rFonts w:ascii="Arial" w:hAnsi="Arial" w:cs="Arial"/>
          <w:lang w:eastAsia="zh-CN"/>
        </w:rPr>
        <w:t xml:space="preserve"> the</w:t>
      </w:r>
      <w:r w:rsidR="000B0F7E">
        <w:rPr>
          <w:rFonts w:ascii="Arial" w:hAnsi="Arial" w:cs="Arial"/>
          <w:lang w:eastAsia="zh-CN"/>
        </w:rPr>
        <w:t xml:space="preserve"> aforementioned</w:t>
      </w:r>
      <w:r w:rsidRPr="000B4A3F">
        <w:rPr>
          <w:rFonts w:ascii="Arial" w:hAnsi="Arial" w:cs="Arial"/>
          <w:lang w:eastAsia="zh-CN"/>
        </w:rPr>
        <w:t xml:space="preserve"> hidden node issue, </w:t>
      </w:r>
      <w:r w:rsidR="00306731">
        <w:rPr>
          <w:rFonts w:ascii="Arial" w:hAnsi="Arial" w:cs="Arial"/>
          <w:lang w:eastAsia="zh-CN"/>
        </w:rPr>
        <w:t>one</w:t>
      </w:r>
      <w:r w:rsidRPr="000B4A3F">
        <w:rPr>
          <w:rFonts w:ascii="Arial" w:hAnsi="Arial" w:cs="Arial"/>
          <w:lang w:eastAsia="zh-CN"/>
        </w:rPr>
        <w:t xml:space="preserve"> feasible </w:t>
      </w:r>
      <w:r w:rsidR="00306731">
        <w:rPr>
          <w:rFonts w:ascii="Arial" w:hAnsi="Arial" w:cs="Arial"/>
          <w:lang w:eastAsia="zh-CN"/>
        </w:rPr>
        <w:t xml:space="preserve">way is </w:t>
      </w:r>
      <w:r w:rsidRPr="000B4A3F">
        <w:rPr>
          <w:rFonts w:ascii="Arial" w:hAnsi="Arial" w:cs="Arial"/>
          <w:lang w:eastAsia="zh-CN"/>
        </w:rPr>
        <w:t>to limit the using scenario of UE-</w:t>
      </w:r>
      <w:r w:rsidRPr="000B4A3F">
        <w:rPr>
          <w:rFonts w:ascii="Arial" w:hAnsi="Arial" w:cs="Arial" w:hint="eastAsia"/>
          <w:lang w:eastAsia="zh-CN"/>
        </w:rPr>
        <w:t>to</w:t>
      </w:r>
      <w:r w:rsidRPr="000B4A3F">
        <w:rPr>
          <w:rFonts w:ascii="Arial" w:hAnsi="Arial" w:cs="Arial"/>
          <w:lang w:eastAsia="zh-CN"/>
        </w:rPr>
        <w:t>-UE COT sharing.</w:t>
      </w:r>
      <w:r w:rsidR="000D48E8">
        <w:rPr>
          <w:rFonts w:ascii="Arial" w:hAnsi="Arial" w:cs="Arial"/>
          <w:lang w:eastAsia="zh-CN"/>
        </w:rPr>
        <w:t xml:space="preserve"> For example, d</w:t>
      </w:r>
      <w:r w:rsidR="000D48E8" w:rsidRPr="000D48E8">
        <w:rPr>
          <w:rFonts w:ascii="Arial" w:hAnsi="Arial" w:cs="Arial"/>
          <w:lang w:eastAsia="zh-CN"/>
        </w:rPr>
        <w:t>istance based HARQ-ACK feedback</w:t>
      </w:r>
      <w:r w:rsidR="000D48E8">
        <w:rPr>
          <w:rFonts w:ascii="Arial" w:hAnsi="Arial" w:cs="Arial"/>
          <w:lang w:eastAsia="zh-CN"/>
        </w:rPr>
        <w:t xml:space="preserve"> </w:t>
      </w:r>
      <w:r w:rsidR="00946A35">
        <w:rPr>
          <w:rFonts w:ascii="Arial" w:hAnsi="Arial" w:cs="Arial"/>
          <w:lang w:eastAsia="zh-CN"/>
        </w:rPr>
        <w:t xml:space="preserve">mechanism </w:t>
      </w:r>
      <w:r w:rsidR="000D48E8">
        <w:rPr>
          <w:rFonts w:ascii="Arial" w:hAnsi="Arial" w:cs="Arial"/>
          <w:lang w:eastAsia="zh-CN"/>
        </w:rPr>
        <w:t xml:space="preserve">in NR sidelink can be a reference. </w:t>
      </w:r>
      <w:r w:rsidR="0067428B">
        <w:rPr>
          <w:rFonts w:ascii="Arial" w:hAnsi="Arial" w:cs="Arial"/>
          <w:lang w:eastAsia="zh-CN"/>
        </w:rPr>
        <w:t xml:space="preserve">For a </w:t>
      </w:r>
      <w:r w:rsidR="0067428B" w:rsidRPr="0067428B">
        <w:rPr>
          <w:rFonts w:ascii="Arial" w:hAnsi="Arial" w:cs="Arial"/>
          <w:lang w:eastAsia="zh-CN"/>
        </w:rPr>
        <w:t xml:space="preserve">COT sharing </w:t>
      </w:r>
      <w:r w:rsidR="00B63A83">
        <w:rPr>
          <w:rFonts w:ascii="Arial" w:hAnsi="Arial" w:cs="Arial"/>
          <w:lang w:eastAsia="zh-CN"/>
        </w:rPr>
        <w:t>responding</w:t>
      </w:r>
      <w:r w:rsidR="00B63A83" w:rsidRPr="0067428B">
        <w:rPr>
          <w:rFonts w:ascii="Arial" w:hAnsi="Arial" w:cs="Arial"/>
          <w:lang w:eastAsia="zh-CN"/>
        </w:rPr>
        <w:t xml:space="preserve"> </w:t>
      </w:r>
      <w:r w:rsidR="0067428B" w:rsidRPr="0067428B">
        <w:rPr>
          <w:rFonts w:ascii="Arial" w:hAnsi="Arial" w:cs="Arial"/>
          <w:lang w:eastAsia="zh-CN"/>
        </w:rPr>
        <w:t>UE</w:t>
      </w:r>
      <w:r w:rsidR="0067428B">
        <w:rPr>
          <w:rFonts w:ascii="Arial" w:hAnsi="Arial" w:cs="Arial"/>
          <w:lang w:eastAsia="zh-CN"/>
        </w:rPr>
        <w:t>, i</w:t>
      </w:r>
      <w:r w:rsidR="000D48E8">
        <w:rPr>
          <w:rFonts w:ascii="Arial" w:hAnsi="Arial" w:cs="Arial"/>
          <w:lang w:eastAsia="zh-CN"/>
        </w:rPr>
        <w:t xml:space="preserve">f the location information </w:t>
      </w:r>
      <w:r w:rsidR="000D48E8" w:rsidRPr="000D48E8">
        <w:rPr>
          <w:rFonts w:ascii="Arial" w:hAnsi="Arial" w:cs="Arial"/>
          <w:lang w:eastAsia="zh-CN"/>
        </w:rPr>
        <w:t>is available</w:t>
      </w:r>
      <w:r w:rsidR="000D48E8">
        <w:rPr>
          <w:rFonts w:ascii="Arial" w:hAnsi="Arial" w:cs="Arial"/>
          <w:lang w:eastAsia="zh-CN"/>
        </w:rPr>
        <w:t xml:space="preserve">, and it has found that the distance b/w itself and the COT </w:t>
      </w:r>
      <w:r w:rsidR="00B63A83">
        <w:rPr>
          <w:rFonts w:ascii="Arial" w:hAnsi="Arial" w:cs="Arial"/>
          <w:lang w:eastAsia="zh-CN"/>
        </w:rPr>
        <w:t xml:space="preserve">initiating </w:t>
      </w:r>
      <w:r w:rsidR="000D48E8">
        <w:rPr>
          <w:rFonts w:ascii="Arial" w:hAnsi="Arial" w:cs="Arial"/>
          <w:lang w:eastAsia="zh-CN"/>
        </w:rPr>
        <w:t xml:space="preserve">UE is smaller or equal to a threshold, </w:t>
      </w:r>
      <w:r w:rsidR="0067428B" w:rsidRPr="0067428B">
        <w:rPr>
          <w:rFonts w:ascii="Arial" w:hAnsi="Arial" w:cs="Arial"/>
          <w:lang w:eastAsia="zh-CN"/>
        </w:rPr>
        <w:t xml:space="preserve">the </w:t>
      </w:r>
      <w:r w:rsidR="00946A35">
        <w:rPr>
          <w:rFonts w:ascii="Arial" w:hAnsi="Arial" w:cs="Arial"/>
          <w:lang w:eastAsia="zh-CN"/>
        </w:rPr>
        <w:t xml:space="preserve">shared remaining time of the </w:t>
      </w:r>
      <w:r w:rsidR="0067428B" w:rsidRPr="0067428B">
        <w:rPr>
          <w:rFonts w:ascii="Arial" w:hAnsi="Arial" w:cs="Arial"/>
          <w:lang w:eastAsia="zh-CN"/>
        </w:rPr>
        <w:t>COT can be used</w:t>
      </w:r>
      <w:r w:rsidR="00B63A83">
        <w:rPr>
          <w:rFonts w:ascii="Arial" w:hAnsi="Arial" w:cs="Arial"/>
          <w:lang w:eastAsia="zh-CN"/>
        </w:rPr>
        <w:t xml:space="preserve"> for its transmission to the initiating UE</w:t>
      </w:r>
      <w:r w:rsidR="0067428B" w:rsidRPr="0067428B">
        <w:rPr>
          <w:rFonts w:ascii="Arial" w:hAnsi="Arial" w:cs="Arial"/>
          <w:lang w:eastAsia="zh-CN"/>
        </w:rPr>
        <w:t xml:space="preserve">, and the corresponding </w:t>
      </w:r>
      <w:r w:rsidR="00847C6D">
        <w:rPr>
          <w:rFonts w:ascii="Arial" w:hAnsi="Arial" w:cs="Arial"/>
          <w:lang w:eastAsia="zh-CN"/>
        </w:rPr>
        <w:t xml:space="preserve">indicated </w:t>
      </w:r>
      <w:r w:rsidR="00B63A83">
        <w:rPr>
          <w:rFonts w:ascii="Arial" w:hAnsi="Arial" w:cs="Arial"/>
          <w:lang w:eastAsia="zh-CN"/>
        </w:rPr>
        <w:t>T</w:t>
      </w:r>
      <w:r w:rsidR="0067428B" w:rsidRPr="0067428B">
        <w:rPr>
          <w:rFonts w:ascii="Arial" w:hAnsi="Arial" w:cs="Arial"/>
          <w:lang w:eastAsia="zh-CN"/>
        </w:rPr>
        <w:t>ype 2 LBT can be implemented with the corresponding CPE value</w:t>
      </w:r>
      <w:r w:rsidR="00847C6D">
        <w:rPr>
          <w:rFonts w:ascii="Arial" w:hAnsi="Arial" w:cs="Arial"/>
          <w:lang w:eastAsia="zh-CN"/>
        </w:rPr>
        <w:t>; otherwise, it cannot perform SL transmission by sharing the specific</w:t>
      </w:r>
      <w:r w:rsidR="00617D40">
        <w:rPr>
          <w:rFonts w:ascii="Arial" w:hAnsi="Arial" w:cs="Arial"/>
          <w:lang w:eastAsia="zh-CN"/>
        </w:rPr>
        <w:t xml:space="preserve"> COT, and is only allowed to </w:t>
      </w:r>
      <w:r w:rsidR="00946A35">
        <w:rPr>
          <w:rFonts w:ascii="Arial" w:hAnsi="Arial" w:cs="Arial"/>
          <w:lang w:eastAsia="zh-CN"/>
        </w:rPr>
        <w:t xml:space="preserve">perform </w:t>
      </w:r>
      <w:r w:rsidR="00B63A83">
        <w:rPr>
          <w:rFonts w:ascii="Arial" w:hAnsi="Arial" w:cs="Arial"/>
          <w:lang w:eastAsia="zh-CN"/>
        </w:rPr>
        <w:t>T</w:t>
      </w:r>
      <w:r w:rsidR="00946A35">
        <w:rPr>
          <w:rFonts w:ascii="Arial" w:hAnsi="Arial" w:cs="Arial"/>
          <w:lang w:eastAsia="zh-CN"/>
        </w:rPr>
        <w:t>ype 1 LBT to initiate a new COT for SL transmission.</w:t>
      </w:r>
      <w:r w:rsidR="00B95E11">
        <w:rPr>
          <w:rFonts w:ascii="Arial" w:hAnsi="Arial" w:cs="Arial"/>
          <w:lang w:eastAsia="zh-CN"/>
        </w:rPr>
        <w:t xml:space="preserve"> Then, </w:t>
      </w:r>
      <w:bookmarkStart w:id="60" w:name="OLE_LINK62"/>
      <w:r w:rsidR="00B95E11">
        <w:rPr>
          <w:rFonts w:ascii="Arial" w:hAnsi="Arial" w:cs="Arial"/>
          <w:lang w:eastAsia="zh-CN"/>
        </w:rPr>
        <w:t>the “communication range” should be included in the c</w:t>
      </w:r>
      <w:r w:rsidR="00B95E11" w:rsidRPr="00B95E11">
        <w:rPr>
          <w:rFonts w:ascii="Arial" w:hAnsi="Arial" w:cs="Arial"/>
          <w:lang w:eastAsia="zh-CN"/>
        </w:rPr>
        <w:t>ontents of COT sharing information</w:t>
      </w:r>
      <w:r w:rsidR="00B95E11">
        <w:rPr>
          <w:rFonts w:ascii="Arial" w:hAnsi="Arial" w:cs="Arial"/>
          <w:lang w:eastAsia="zh-CN"/>
        </w:rPr>
        <w:t>.</w:t>
      </w:r>
    </w:p>
    <w:bookmarkStart w:id="61" w:name="OLE_LINK92"/>
    <w:bookmarkStart w:id="62" w:name="OLE_LINK93"/>
    <w:bookmarkEnd w:id="60"/>
    <w:p w14:paraId="7A766A5C" w14:textId="5D0741CC" w:rsidR="00C70F92" w:rsidRDefault="000A44DA" w:rsidP="000A44DA">
      <w:pPr>
        <w:keepNext/>
        <w:widowControl w:val="0"/>
        <w:spacing w:beforeLines="50" w:before="120" w:line="288" w:lineRule="auto"/>
        <w:jc w:val="right"/>
      </w:pPr>
      <w:r>
        <w:object w:dxaOrig="15981" w:dyaOrig="5101" w14:anchorId="7D8E966C">
          <v:shape id="_x0000_i1026" type="#_x0000_t75" style="width:446.05pt;height:142.6pt" o:ole="">
            <v:imagedata r:id="rId19" o:title=""/>
          </v:shape>
          <o:OLEObject Type="Embed" ProgID="Visio.Drawing.15" ShapeID="_x0000_i1026" DrawAspect="Content" ObjectID="_1738159983" r:id="rId20"/>
        </w:object>
      </w:r>
      <w:bookmarkEnd w:id="61"/>
      <w:bookmarkEnd w:id="62"/>
    </w:p>
    <w:p w14:paraId="4EC17017" w14:textId="435CDF94" w:rsidR="00330FD9" w:rsidRDefault="00C70F92" w:rsidP="00C70F92">
      <w:pPr>
        <w:pStyle w:val="ae"/>
        <w:jc w:val="center"/>
        <w:rPr>
          <w:rFonts w:ascii="Arial" w:hAnsi="Arial" w:cs="Arial"/>
        </w:rPr>
      </w:pPr>
      <w:r w:rsidRPr="00C70F92">
        <w:rPr>
          <w:rFonts w:ascii="Arial" w:hAnsi="Arial" w:cs="Arial"/>
        </w:rPr>
        <w:t xml:space="preserve">Figure </w:t>
      </w:r>
      <w:r w:rsidRPr="00C70F92">
        <w:rPr>
          <w:rFonts w:ascii="Arial" w:hAnsi="Arial" w:cs="Arial"/>
        </w:rPr>
        <w:fldChar w:fldCharType="begin"/>
      </w:r>
      <w:r w:rsidRPr="00C70F92">
        <w:rPr>
          <w:rFonts w:ascii="Arial" w:hAnsi="Arial" w:cs="Arial"/>
        </w:rPr>
        <w:instrText xml:space="preserve"> SEQ Figure \* ARABIC </w:instrText>
      </w:r>
      <w:r w:rsidRPr="00C70F92">
        <w:rPr>
          <w:rFonts w:ascii="Arial" w:hAnsi="Arial" w:cs="Arial"/>
        </w:rPr>
        <w:fldChar w:fldCharType="separate"/>
      </w:r>
      <w:r w:rsidR="001E5B02">
        <w:rPr>
          <w:rFonts w:ascii="Arial" w:hAnsi="Arial" w:cs="Arial"/>
          <w:noProof/>
        </w:rPr>
        <w:t>4</w:t>
      </w:r>
      <w:r w:rsidRPr="00C70F92">
        <w:rPr>
          <w:rFonts w:ascii="Arial" w:hAnsi="Arial" w:cs="Arial"/>
        </w:rPr>
        <w:fldChar w:fldCharType="end"/>
      </w:r>
      <w:r w:rsidRPr="00C70F92">
        <w:rPr>
          <w:rFonts w:ascii="Arial" w:hAnsi="Arial" w:cs="Arial"/>
        </w:rPr>
        <w:t xml:space="preserve"> Distance based COT sharing mechanism</w:t>
      </w:r>
    </w:p>
    <w:p w14:paraId="72A94355" w14:textId="77777777" w:rsidR="00C70F92" w:rsidRPr="00C70F92" w:rsidRDefault="00C70F92" w:rsidP="00C70F92"/>
    <w:p w14:paraId="5ECFD106" w14:textId="548A6364" w:rsidR="00946A35" w:rsidRPr="00B117D7" w:rsidRDefault="00946A35" w:rsidP="00946A35">
      <w:pPr>
        <w:jc w:val="both"/>
        <w:rPr>
          <w:rFonts w:ascii="Arial" w:hAnsi="Arial" w:cs="Arial"/>
          <w:b/>
          <w:bCs/>
          <w:lang w:eastAsia="zh-CN"/>
        </w:rPr>
      </w:pPr>
      <w:r w:rsidRPr="00765019">
        <w:rPr>
          <w:rFonts w:ascii="Arial" w:hAnsi="Arial" w:cs="Arial"/>
          <w:b/>
          <w:bCs/>
          <w:lang w:eastAsia="zh-CN"/>
        </w:rPr>
        <w:t xml:space="preserve">Proposal </w:t>
      </w:r>
      <w:r w:rsidR="00C817D4">
        <w:rPr>
          <w:rFonts w:ascii="Arial" w:hAnsi="Arial" w:cs="Arial"/>
          <w:b/>
          <w:bCs/>
          <w:lang w:eastAsia="zh-CN"/>
        </w:rPr>
        <w:t>1</w:t>
      </w:r>
      <w:r w:rsidR="00C5296B">
        <w:rPr>
          <w:rFonts w:ascii="Arial" w:hAnsi="Arial" w:cs="Arial"/>
          <w:b/>
          <w:bCs/>
          <w:lang w:eastAsia="zh-CN"/>
        </w:rPr>
        <w:t>3</w:t>
      </w:r>
      <w:r w:rsidRPr="00765019">
        <w:rPr>
          <w:rFonts w:ascii="Arial" w:hAnsi="Arial" w:cs="Arial"/>
          <w:b/>
          <w:bCs/>
          <w:lang w:eastAsia="zh-CN"/>
        </w:rPr>
        <w:t xml:space="preserve">: </w:t>
      </w:r>
      <w:r>
        <w:rPr>
          <w:rFonts w:ascii="Arial" w:hAnsi="Arial" w:cs="Arial"/>
          <w:b/>
          <w:bCs/>
          <w:lang w:eastAsia="zh-CN"/>
        </w:rPr>
        <w:t>Distance based COT sharing mechanism can be considered in SL-U:</w:t>
      </w:r>
    </w:p>
    <w:p w14:paraId="09B2D3BE" w14:textId="77777777" w:rsidR="00FB3638" w:rsidRDefault="00FB3638" w:rsidP="00946A35">
      <w:pPr>
        <w:pStyle w:val="af9"/>
        <w:numPr>
          <w:ilvl w:val="0"/>
          <w:numId w:val="25"/>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threshold, COT sharing can be performed between them; </w:t>
      </w:r>
    </w:p>
    <w:p w14:paraId="4B31BA61" w14:textId="5ABF3D0F" w:rsidR="00946A35" w:rsidRDefault="00FB3638" w:rsidP="00946A35">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r w:rsidR="00DE3B40">
        <w:rPr>
          <w:rFonts w:ascii="Arial" w:eastAsiaTheme="minorEastAsia" w:hAnsi="Arial" w:cs="Arial"/>
          <w:b/>
          <w:bCs/>
          <w:sz w:val="20"/>
          <w:szCs w:val="20"/>
          <w:lang w:eastAsia="zh-CN"/>
        </w:rPr>
        <w:t xml:space="preserve"> by Type 1 channel access procedure</w:t>
      </w:r>
      <w:r w:rsidRPr="00FB3638">
        <w:rPr>
          <w:rFonts w:ascii="Arial" w:eastAsiaTheme="minorEastAsia" w:hAnsi="Arial" w:cs="Arial"/>
          <w:b/>
          <w:bCs/>
          <w:sz w:val="20"/>
          <w:szCs w:val="20"/>
          <w:lang w:eastAsia="zh-CN"/>
        </w:rPr>
        <w:t>.</w:t>
      </w:r>
    </w:p>
    <w:p w14:paraId="75965B3D" w14:textId="6CF0A8B9" w:rsidR="00B95E11" w:rsidRDefault="00B95E11" w:rsidP="00946A35">
      <w:pPr>
        <w:pStyle w:val="af9"/>
        <w:numPr>
          <w:ilvl w:val="0"/>
          <w:numId w:val="25"/>
        </w:numPr>
        <w:spacing w:line="288" w:lineRule="auto"/>
        <w:rPr>
          <w:rFonts w:ascii="Arial" w:eastAsiaTheme="minorEastAsia" w:hAnsi="Arial" w:cs="Arial"/>
          <w:b/>
          <w:bCs/>
          <w:sz w:val="20"/>
          <w:szCs w:val="20"/>
          <w:lang w:eastAsia="zh-CN"/>
        </w:rPr>
      </w:pPr>
      <w:r w:rsidRPr="00B95E11">
        <w:rPr>
          <w:rFonts w:ascii="Arial" w:eastAsiaTheme="minorEastAsia" w:hAnsi="Arial" w:cs="Arial"/>
          <w:b/>
          <w:bCs/>
          <w:sz w:val="20"/>
          <w:szCs w:val="20"/>
          <w:lang w:eastAsia="zh-CN"/>
        </w:rPr>
        <w:t>“</w:t>
      </w:r>
      <w:r w:rsidR="004F3494">
        <w:rPr>
          <w:rFonts w:ascii="Arial" w:eastAsiaTheme="minorEastAsia" w:hAnsi="Arial" w:cs="Arial"/>
          <w:b/>
          <w:bCs/>
          <w:sz w:val="20"/>
          <w:szCs w:val="20"/>
          <w:lang w:eastAsia="zh-CN"/>
        </w:rPr>
        <w:t>C</w:t>
      </w:r>
      <w:r w:rsidRPr="00B95E11">
        <w:rPr>
          <w:rFonts w:ascii="Arial" w:eastAsiaTheme="minorEastAsia" w:hAnsi="Arial" w:cs="Arial"/>
          <w:b/>
          <w:bCs/>
          <w:sz w:val="20"/>
          <w:szCs w:val="20"/>
          <w:lang w:eastAsia="zh-CN"/>
        </w:rPr>
        <w:t>ommunication range” should be included in the contents of COT sharing information.</w:t>
      </w:r>
    </w:p>
    <w:p w14:paraId="4CDEED0D" w14:textId="41171251" w:rsidR="00493448" w:rsidRDefault="00493448" w:rsidP="00763810">
      <w:pPr>
        <w:spacing w:beforeLines="50" w:before="120" w:afterLines="50" w:line="288" w:lineRule="auto"/>
        <w:jc w:val="both"/>
        <w:rPr>
          <w:rFonts w:ascii="Arial" w:hAnsi="Arial" w:cs="Arial"/>
          <w:lang w:val="en-US" w:eastAsia="zh-CN"/>
        </w:rPr>
      </w:pPr>
    </w:p>
    <w:p w14:paraId="69C51D33" w14:textId="132B6789" w:rsidR="009F5B12" w:rsidRPr="00D71FCB" w:rsidRDefault="00FC6EBA" w:rsidP="009F5B12">
      <w:pPr>
        <w:pStyle w:val="3GPPH1"/>
        <w:spacing w:line="288" w:lineRule="auto"/>
        <w:rPr>
          <w:rFonts w:cs="Arial"/>
          <w:b/>
          <w:sz w:val="30"/>
          <w:szCs w:val="30"/>
          <w:lang w:val="en-US"/>
        </w:rPr>
      </w:pPr>
      <w:bookmarkStart w:id="63" w:name="OLE_LINK65"/>
      <w:bookmarkStart w:id="64" w:name="OLE_LINK66"/>
      <w:r>
        <w:rPr>
          <w:rFonts w:cs="Arial"/>
          <w:b/>
          <w:sz w:val="30"/>
          <w:szCs w:val="30"/>
          <w:lang w:val="en-US"/>
        </w:rPr>
        <w:t>Multiple channel access</w:t>
      </w:r>
    </w:p>
    <w:bookmarkEnd w:id="63"/>
    <w:bookmarkEnd w:id="64"/>
    <w:p w14:paraId="2D2685D8" w14:textId="007BC7BC" w:rsidR="009F5B12" w:rsidRDefault="00FC6EBA"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RAN1#1</w:t>
      </w:r>
      <w:r w:rsidR="00067693">
        <w:rPr>
          <w:rFonts w:ascii="Arial" w:hAnsi="Arial" w:cs="Arial"/>
          <w:lang w:val="en-US" w:eastAsia="zh-CN"/>
        </w:rPr>
        <w:t>1</w:t>
      </w:r>
      <w:r w:rsidR="007809CA">
        <w:rPr>
          <w:rFonts w:ascii="Arial" w:hAnsi="Arial" w:cs="Arial"/>
          <w:lang w:val="en-US" w:eastAsia="zh-CN"/>
        </w:rPr>
        <w:t>1</w:t>
      </w:r>
      <w:r>
        <w:rPr>
          <w:rFonts w:ascii="Arial" w:hAnsi="Arial" w:cs="Arial"/>
          <w:lang w:val="en-US" w:eastAsia="zh-CN"/>
        </w:rPr>
        <w:t xml:space="preserve"> meeting, there is an agreement </w:t>
      </w:r>
      <w:r w:rsidR="006E0694">
        <w:rPr>
          <w:rFonts w:ascii="Arial" w:hAnsi="Arial" w:cs="Arial"/>
          <w:lang w:val="en-US" w:eastAsia="zh-CN"/>
        </w:rPr>
        <w:t>about</w:t>
      </w:r>
      <w:r>
        <w:rPr>
          <w:rFonts w:ascii="Arial" w:hAnsi="Arial" w:cs="Arial"/>
          <w:lang w:val="en-US" w:eastAsia="zh-CN"/>
        </w:rPr>
        <w:t xml:space="preserve"> multiple channel access as follow:</w:t>
      </w:r>
    </w:p>
    <w:tbl>
      <w:tblPr>
        <w:tblStyle w:val="af1"/>
        <w:tblW w:w="0" w:type="auto"/>
        <w:tblLook w:val="04A0" w:firstRow="1" w:lastRow="0" w:firstColumn="1" w:lastColumn="0" w:noHBand="0" w:noVBand="1"/>
      </w:tblPr>
      <w:tblGrid>
        <w:gridCol w:w="9962"/>
      </w:tblGrid>
      <w:tr w:rsidR="00AC6117" w:rsidRPr="00D80AF2" w14:paraId="7C3A897A" w14:textId="77777777" w:rsidTr="001905DB">
        <w:trPr>
          <w:trHeight w:val="3232"/>
        </w:trPr>
        <w:tc>
          <w:tcPr>
            <w:tcW w:w="9962" w:type="dxa"/>
          </w:tcPr>
          <w:p w14:paraId="1062F617" w14:textId="77777777" w:rsidR="001905DB" w:rsidRPr="00044B98" w:rsidRDefault="001905DB" w:rsidP="001905DB">
            <w:pPr>
              <w:rPr>
                <w:rFonts w:ascii="Arial" w:hAnsi="Arial" w:cs="Arial"/>
                <w:b/>
              </w:rPr>
            </w:pPr>
            <w:bookmarkStart w:id="65" w:name="OLE_LINK2"/>
            <w:bookmarkStart w:id="66" w:name="_Hlk126677917"/>
            <w:bookmarkStart w:id="67" w:name="OLE_LINK50"/>
            <w:r w:rsidRPr="00044B98">
              <w:rPr>
                <w:rFonts w:ascii="Arial" w:hAnsi="Arial" w:cs="Arial"/>
                <w:b/>
                <w:highlight w:val="green"/>
              </w:rPr>
              <w:t>Agreement</w:t>
            </w:r>
          </w:p>
          <w:p w14:paraId="3F877AB1" w14:textId="77777777" w:rsidR="001905DB" w:rsidRPr="00044B98" w:rsidRDefault="001905DB" w:rsidP="001905DB">
            <w:pPr>
              <w:pStyle w:val="af9"/>
              <w:autoSpaceDE w:val="0"/>
              <w:autoSpaceDN w:val="0"/>
              <w:ind w:left="0"/>
              <w:rPr>
                <w:rFonts w:ascii="Arial" w:hAnsi="Arial" w:cs="Arial"/>
                <w:sz w:val="20"/>
                <w:szCs w:val="20"/>
              </w:rPr>
            </w:pPr>
            <w:r w:rsidRPr="00044B98">
              <w:rPr>
                <w:rFonts w:ascii="Arial" w:hAnsi="Arial" w:cs="Arial"/>
                <w:sz w:val="20"/>
                <w:szCs w:val="20"/>
              </w:rPr>
              <w:t>For dynamic channel access mode with multi-channel case in SL-U, use N</w:t>
            </w:r>
            <w:bookmarkStart w:id="68" w:name="OLE_LINK46"/>
            <w:bookmarkStart w:id="69" w:name="OLE_LINK47"/>
            <w:r w:rsidRPr="00044B98">
              <w:rPr>
                <w:rFonts w:ascii="Arial" w:hAnsi="Arial" w:cs="Arial"/>
                <w:sz w:val="20"/>
                <w:szCs w:val="20"/>
              </w:rPr>
              <w:t>R-U DL (Type A or Type B) multi-channel access procedure as the baseline for multiple PSFCH transmissions on multiple channels</w:t>
            </w:r>
            <w:bookmarkEnd w:id="68"/>
            <w:bookmarkEnd w:id="69"/>
            <w:r w:rsidRPr="00044B98">
              <w:rPr>
                <w:rFonts w:ascii="Arial" w:hAnsi="Arial" w:cs="Arial"/>
                <w:sz w:val="20"/>
                <w:szCs w:val="20"/>
              </w:rPr>
              <w:t xml:space="preserve">, where each PSFCH transmission is confined within one LBT channel </w:t>
            </w:r>
          </w:p>
          <w:p w14:paraId="4B7AA3D4" w14:textId="77777777" w:rsidR="001905DB" w:rsidRPr="00044B98" w:rsidRDefault="001905DB" w:rsidP="001905DB">
            <w:pPr>
              <w:pStyle w:val="af9"/>
              <w:numPr>
                <w:ilvl w:val="0"/>
                <w:numId w:val="31"/>
              </w:numPr>
              <w:autoSpaceDE w:val="0"/>
              <w:autoSpaceDN w:val="0"/>
              <w:rPr>
                <w:rFonts w:ascii="Arial" w:hAnsi="Arial" w:cs="Arial"/>
                <w:sz w:val="20"/>
                <w:szCs w:val="20"/>
              </w:rPr>
            </w:pPr>
            <w:r w:rsidRPr="00044B98">
              <w:rPr>
                <w:rFonts w:ascii="Arial" w:hAnsi="Arial" w:cs="Arial"/>
                <w:sz w:val="20"/>
                <w:szCs w:val="20"/>
              </w:rPr>
              <w:t>FFS: the case for S-SSB if agreed to transmit S-SSB (or S-SSB can be (pre-)configured) in more than one RB set</w:t>
            </w:r>
          </w:p>
          <w:p w14:paraId="3AEBD974" w14:textId="77777777" w:rsidR="001905DB" w:rsidRPr="00044B98" w:rsidRDefault="001905DB" w:rsidP="001905DB">
            <w:pPr>
              <w:pStyle w:val="af9"/>
              <w:numPr>
                <w:ilvl w:val="0"/>
                <w:numId w:val="31"/>
              </w:numPr>
              <w:autoSpaceDE w:val="0"/>
              <w:autoSpaceDN w:val="0"/>
              <w:rPr>
                <w:rFonts w:ascii="Arial" w:hAnsi="Arial" w:cs="Arial"/>
                <w:sz w:val="20"/>
                <w:szCs w:val="20"/>
              </w:rPr>
            </w:pPr>
            <w:r w:rsidRPr="00044B98">
              <w:rPr>
                <w:rFonts w:ascii="Arial" w:hAnsi="Arial" w:cs="Arial"/>
                <w:sz w:val="20"/>
                <w:szCs w:val="20"/>
              </w:rPr>
              <w:t>FFS: whether type A or type B or both will be supported for this case for PSFCH</w:t>
            </w:r>
          </w:p>
          <w:p w14:paraId="7F626145" w14:textId="4BEE9416" w:rsidR="00AC6117" w:rsidRPr="001905DB" w:rsidRDefault="001905DB" w:rsidP="001905DB">
            <w:pPr>
              <w:pStyle w:val="af9"/>
              <w:numPr>
                <w:ilvl w:val="0"/>
                <w:numId w:val="31"/>
              </w:numPr>
              <w:autoSpaceDE w:val="0"/>
              <w:autoSpaceDN w:val="0"/>
            </w:pPr>
            <w:r w:rsidRPr="00044B98">
              <w:rPr>
                <w:rFonts w:ascii="Arial" w:hAnsi="Arial" w:cs="Arial"/>
                <w:sz w:val="20"/>
                <w:szCs w:val="20"/>
              </w:rPr>
              <w:t xml:space="preserve">FFS: whether </w:t>
            </w:r>
            <w:bookmarkStart w:id="70" w:name="OLE_LINK55"/>
            <w:bookmarkStart w:id="71" w:name="OLE_LINK56"/>
            <w:r w:rsidRPr="00044B98">
              <w:rPr>
                <w:rFonts w:ascii="Arial" w:hAnsi="Arial" w:cs="Arial"/>
                <w:sz w:val="20"/>
                <w:szCs w:val="20"/>
              </w:rPr>
              <w:t>multiple PSFCH transmissions on multiple channels after performing the multi-channel access procedure is limited to contiguous RB sets</w:t>
            </w:r>
            <w:bookmarkEnd w:id="65"/>
            <w:bookmarkEnd w:id="70"/>
            <w:bookmarkEnd w:id="71"/>
          </w:p>
        </w:tc>
      </w:tr>
    </w:tbl>
    <w:bookmarkEnd w:id="66"/>
    <w:bookmarkEnd w:id="67"/>
    <w:p w14:paraId="46AEF5B8" w14:textId="5E956902" w:rsidR="00AC6117" w:rsidRDefault="00044B98" w:rsidP="00763810">
      <w:pPr>
        <w:spacing w:beforeLines="50" w:before="120" w:afterLines="50" w:line="288" w:lineRule="auto"/>
        <w:jc w:val="both"/>
        <w:rPr>
          <w:rFonts w:ascii="Arial" w:hAnsi="Arial" w:cs="Arial"/>
          <w:lang w:eastAsia="zh-CN"/>
        </w:rPr>
      </w:pPr>
      <w:r>
        <w:rPr>
          <w:rFonts w:ascii="Arial" w:hAnsi="Arial" w:cs="Arial"/>
          <w:lang w:eastAsia="zh-CN"/>
        </w:rPr>
        <w:t>For S-SSB, unlike PSFCH, UE can only have one S-SSB to be transmitted in a same time</w:t>
      </w:r>
      <w:r w:rsidR="00E10262">
        <w:rPr>
          <w:rFonts w:ascii="Arial" w:hAnsi="Arial" w:cs="Arial"/>
          <w:lang w:eastAsia="zh-CN"/>
        </w:rPr>
        <w:t>.</w:t>
      </w:r>
      <w:r>
        <w:rPr>
          <w:rFonts w:ascii="Arial" w:hAnsi="Arial" w:cs="Arial"/>
          <w:lang w:eastAsia="zh-CN"/>
        </w:rPr>
        <w:t xml:space="preserve"> Besides, even though S-SSB repetition in frequency domain is a candidate option which has been discussed in section 9.4.1.2</w:t>
      </w:r>
      <w:r w:rsidR="00673804">
        <w:rPr>
          <w:rFonts w:ascii="Arial" w:hAnsi="Arial" w:cs="Arial"/>
          <w:lang w:eastAsia="zh-CN"/>
        </w:rPr>
        <w:t xml:space="preserve">, it seems that the repetition operation is limited </w:t>
      </w:r>
      <w:r w:rsidR="00354861">
        <w:rPr>
          <w:rFonts w:ascii="Arial" w:hAnsi="Arial" w:cs="Arial"/>
          <w:lang w:eastAsia="zh-CN"/>
        </w:rPr>
        <w:t xml:space="preserve">only </w:t>
      </w:r>
      <w:r w:rsidR="00673804">
        <w:rPr>
          <w:rFonts w:ascii="Arial" w:hAnsi="Arial" w:cs="Arial"/>
          <w:lang w:eastAsia="zh-CN"/>
        </w:rPr>
        <w:t>within one RB set, i.e., repetition across RB sets</w:t>
      </w:r>
      <w:r w:rsidR="00354861">
        <w:rPr>
          <w:rFonts w:ascii="Arial" w:hAnsi="Arial" w:cs="Arial"/>
          <w:lang w:eastAsia="zh-CN"/>
        </w:rPr>
        <w:t xml:space="preserve"> is not considered for S-SSB. Therefore, in our point of view, only </w:t>
      </w:r>
      <w:r w:rsidR="00354861" w:rsidRPr="00354861">
        <w:rPr>
          <w:rFonts w:ascii="Arial" w:hAnsi="Arial" w:cs="Arial"/>
          <w:lang w:eastAsia="zh-CN"/>
        </w:rPr>
        <w:t xml:space="preserve">NR-U </w:t>
      </w:r>
      <w:r w:rsidR="00354861">
        <w:rPr>
          <w:rFonts w:ascii="Arial" w:hAnsi="Arial" w:cs="Arial"/>
          <w:lang w:eastAsia="zh-CN"/>
        </w:rPr>
        <w:t>U</w:t>
      </w:r>
      <w:r w:rsidR="00354861" w:rsidRPr="00354861">
        <w:rPr>
          <w:rFonts w:ascii="Arial" w:hAnsi="Arial" w:cs="Arial"/>
          <w:lang w:eastAsia="zh-CN"/>
        </w:rPr>
        <w:t xml:space="preserve">L multi-channel access procedure </w:t>
      </w:r>
      <w:r w:rsidR="00354861">
        <w:rPr>
          <w:rFonts w:ascii="Arial" w:hAnsi="Arial" w:cs="Arial"/>
          <w:lang w:eastAsia="zh-CN"/>
        </w:rPr>
        <w:t xml:space="preserve">can be considered </w:t>
      </w:r>
      <w:r w:rsidR="00354861" w:rsidRPr="00354861">
        <w:rPr>
          <w:rFonts w:ascii="Arial" w:hAnsi="Arial" w:cs="Arial"/>
          <w:lang w:eastAsia="zh-CN"/>
        </w:rPr>
        <w:t>as the baseline</w:t>
      </w:r>
      <w:r w:rsidR="00354861">
        <w:rPr>
          <w:rFonts w:ascii="Arial" w:hAnsi="Arial" w:cs="Arial"/>
          <w:lang w:eastAsia="zh-CN"/>
        </w:rPr>
        <w:t xml:space="preserve"> for S-SSB transmission.</w:t>
      </w:r>
    </w:p>
    <w:p w14:paraId="24EA4CD7" w14:textId="3E874129" w:rsidR="00354861" w:rsidRDefault="00354861" w:rsidP="00763810">
      <w:pPr>
        <w:spacing w:beforeLines="50" w:before="120" w:afterLines="50" w:line="288" w:lineRule="auto"/>
        <w:jc w:val="both"/>
        <w:rPr>
          <w:rFonts w:ascii="Arial" w:hAnsi="Arial" w:cs="Arial"/>
          <w:b/>
          <w:lang w:eastAsia="zh-CN"/>
        </w:rPr>
      </w:pPr>
      <w:bookmarkStart w:id="72" w:name="OLE_LINK68"/>
      <w:bookmarkStart w:id="73" w:name="OLE_LINK69"/>
      <w:bookmarkStart w:id="74" w:name="OLE_LINK79"/>
      <w:r w:rsidRPr="005D7F3F">
        <w:rPr>
          <w:rFonts w:ascii="Arial" w:hAnsi="Arial" w:cs="Arial" w:hint="eastAsia"/>
          <w:b/>
          <w:lang w:eastAsia="zh-CN"/>
        </w:rPr>
        <w:t>P</w:t>
      </w:r>
      <w:r w:rsidRPr="005D7F3F">
        <w:rPr>
          <w:rFonts w:ascii="Arial" w:hAnsi="Arial" w:cs="Arial"/>
          <w:b/>
          <w:lang w:eastAsia="zh-CN"/>
        </w:rPr>
        <w:t xml:space="preserve">roposal 14: If it is agreed to transmit S-SSB (or S-SSB can be (pre-)configured) in more than one RB set, </w:t>
      </w:r>
      <w:r w:rsidR="005D7F3F" w:rsidRPr="005D7F3F">
        <w:rPr>
          <w:rFonts w:ascii="Arial" w:hAnsi="Arial" w:cs="Arial"/>
          <w:b/>
          <w:lang w:eastAsia="zh-CN"/>
        </w:rPr>
        <w:t>NR-U UL multi-channel access procedure should be used as the baseline.</w:t>
      </w:r>
    </w:p>
    <w:bookmarkEnd w:id="72"/>
    <w:bookmarkEnd w:id="73"/>
    <w:bookmarkEnd w:id="74"/>
    <w:p w14:paraId="65DB925E" w14:textId="010143F2" w:rsidR="005D7F3F" w:rsidRPr="00C04031" w:rsidRDefault="005D7F3F" w:rsidP="00763810">
      <w:pPr>
        <w:spacing w:beforeLines="50" w:before="120" w:afterLines="50" w:line="288" w:lineRule="auto"/>
        <w:jc w:val="both"/>
        <w:rPr>
          <w:rFonts w:ascii="Arial" w:hAnsi="Arial" w:cs="Arial"/>
          <w:lang w:eastAsia="zh-CN"/>
        </w:rPr>
      </w:pPr>
      <w:r w:rsidRPr="00C04031">
        <w:rPr>
          <w:rFonts w:ascii="Arial" w:hAnsi="Arial" w:cs="Arial"/>
          <w:lang w:eastAsia="zh-CN"/>
        </w:rPr>
        <w:t>For PSFCH, since it has been agreed to support NR-U DL (Type A or Type B) multi-channel access procedure as the baseline for multiple PSFCH transmissions on multiple channels</w:t>
      </w:r>
      <w:r>
        <w:rPr>
          <w:rFonts w:ascii="Arial" w:hAnsi="Arial" w:cs="Arial"/>
          <w:lang w:eastAsia="zh-CN"/>
        </w:rPr>
        <w:t xml:space="preserve">, it is more feasible to support both type A and </w:t>
      </w:r>
      <w:r>
        <w:rPr>
          <w:rFonts w:ascii="Arial" w:hAnsi="Arial" w:cs="Arial"/>
          <w:lang w:eastAsia="zh-CN"/>
        </w:rPr>
        <w:lastRenderedPageBreak/>
        <w:t>type B mechanism</w:t>
      </w:r>
      <w:r w:rsidR="00D415E3">
        <w:rPr>
          <w:rFonts w:ascii="Arial" w:hAnsi="Arial" w:cs="Arial"/>
          <w:lang w:eastAsia="zh-CN"/>
        </w:rPr>
        <w:t xml:space="preserve"> as in NR-U</w:t>
      </w:r>
      <w:r>
        <w:rPr>
          <w:rFonts w:ascii="Arial" w:hAnsi="Arial" w:cs="Arial"/>
          <w:lang w:eastAsia="zh-CN"/>
        </w:rPr>
        <w:t>, t</w:t>
      </w:r>
      <w:r w:rsidRPr="005D7F3F">
        <w:rPr>
          <w:rFonts w:ascii="Arial" w:hAnsi="Arial" w:cs="Arial"/>
          <w:lang w:eastAsia="zh-CN"/>
        </w:rPr>
        <w:t xml:space="preserve">here is no obvious reason to </w:t>
      </w:r>
      <w:r>
        <w:rPr>
          <w:rFonts w:ascii="Arial" w:hAnsi="Arial" w:cs="Arial"/>
          <w:lang w:eastAsia="zh-CN"/>
        </w:rPr>
        <w:t>preclude</w:t>
      </w:r>
      <w:r w:rsidRPr="005D7F3F">
        <w:rPr>
          <w:rFonts w:ascii="Arial" w:hAnsi="Arial" w:cs="Arial"/>
          <w:lang w:eastAsia="zh-CN"/>
        </w:rPr>
        <w:t xml:space="preserve"> either </w:t>
      </w:r>
      <w:r>
        <w:rPr>
          <w:rFonts w:ascii="Arial" w:hAnsi="Arial" w:cs="Arial"/>
          <w:lang w:eastAsia="zh-CN"/>
        </w:rPr>
        <w:t xml:space="preserve">one of them. Another remaining issue is </w:t>
      </w:r>
      <w:r w:rsidRPr="005D7F3F">
        <w:rPr>
          <w:rFonts w:ascii="Arial" w:hAnsi="Arial" w:cs="Arial"/>
          <w:lang w:eastAsia="zh-CN"/>
        </w:rPr>
        <w:t>whether multiple PSFCH transmissions on multiple channels after performing the multi-channel access procedure is limited to contiguous RB sets</w:t>
      </w:r>
      <w:r>
        <w:rPr>
          <w:rFonts w:ascii="Arial" w:hAnsi="Arial" w:cs="Arial"/>
          <w:lang w:eastAsia="zh-CN"/>
        </w:rPr>
        <w:t>, from our perspective, there is no need to make such a restriction. For example, in figure 5, if UE has successfully accessed R</w:t>
      </w:r>
      <w:r w:rsidR="003352E4">
        <w:rPr>
          <w:rFonts w:ascii="Arial" w:hAnsi="Arial" w:cs="Arial"/>
          <w:lang w:eastAsia="zh-CN"/>
        </w:rPr>
        <w:t xml:space="preserve">B set#0 and RB set#2, but failed to access RB set#1, UE can </w:t>
      </w:r>
      <w:r w:rsidR="006A5AB1">
        <w:rPr>
          <w:rFonts w:ascii="Arial" w:hAnsi="Arial" w:cs="Arial"/>
          <w:lang w:eastAsia="zh-CN"/>
        </w:rPr>
        <w:t xml:space="preserve">still transmit PSFCH#0 and PSFCH#2, </w:t>
      </w:r>
      <w:r w:rsidR="006A5AB1" w:rsidRPr="006A5AB1">
        <w:rPr>
          <w:rFonts w:ascii="Arial" w:hAnsi="Arial" w:cs="Arial"/>
          <w:lang w:eastAsia="zh-CN"/>
        </w:rPr>
        <w:t>simultaneously</w:t>
      </w:r>
      <w:r w:rsidR="006A5AB1">
        <w:rPr>
          <w:rFonts w:ascii="Arial" w:hAnsi="Arial" w:cs="Arial"/>
          <w:lang w:eastAsia="zh-CN"/>
        </w:rPr>
        <w:t>, to guarantee the reliability as much as possible.</w:t>
      </w:r>
    </w:p>
    <w:p w14:paraId="71E9822B" w14:textId="51EC4005" w:rsidR="001E5B02" w:rsidRDefault="001D103F" w:rsidP="001E5B02">
      <w:pPr>
        <w:keepNext/>
        <w:spacing w:beforeLines="50" w:before="120" w:afterLines="50" w:line="288" w:lineRule="auto"/>
        <w:jc w:val="center"/>
      </w:pPr>
      <w:r>
        <w:object w:dxaOrig="18151" w:dyaOrig="11961" w14:anchorId="081CD71D">
          <v:shape id="_x0000_i1027" type="#_x0000_t75" style="width:424.5pt;height:280.05pt" o:ole="">
            <v:imagedata r:id="rId21" o:title=""/>
          </v:shape>
          <o:OLEObject Type="Embed" ProgID="Visio.Drawing.15" ShapeID="_x0000_i1027" DrawAspect="Content" ObjectID="_1738159984" r:id="rId22"/>
        </w:object>
      </w:r>
    </w:p>
    <w:p w14:paraId="4E313B2C" w14:textId="496E41BB" w:rsidR="00C60426" w:rsidRDefault="001E5B02" w:rsidP="001E5B02">
      <w:pPr>
        <w:pStyle w:val="ae"/>
        <w:jc w:val="center"/>
        <w:rPr>
          <w:rFonts w:ascii="Arial" w:hAnsi="Arial" w:cs="Arial"/>
        </w:rPr>
      </w:pPr>
      <w:r w:rsidRPr="001E5B02">
        <w:rPr>
          <w:rFonts w:ascii="Arial" w:hAnsi="Arial" w:cs="Arial"/>
        </w:rPr>
        <w:t xml:space="preserve">Figure </w:t>
      </w:r>
      <w:r w:rsidRPr="001E5B02">
        <w:rPr>
          <w:rFonts w:ascii="Arial" w:hAnsi="Arial" w:cs="Arial"/>
        </w:rPr>
        <w:fldChar w:fldCharType="begin"/>
      </w:r>
      <w:r w:rsidRPr="001E5B02">
        <w:rPr>
          <w:rFonts w:ascii="Arial" w:hAnsi="Arial" w:cs="Arial"/>
        </w:rPr>
        <w:instrText xml:space="preserve"> SEQ Figure \* ARABIC </w:instrText>
      </w:r>
      <w:r w:rsidRPr="001E5B02">
        <w:rPr>
          <w:rFonts w:ascii="Arial" w:hAnsi="Arial" w:cs="Arial"/>
        </w:rPr>
        <w:fldChar w:fldCharType="separate"/>
      </w:r>
      <w:r w:rsidRPr="001E5B02">
        <w:rPr>
          <w:rFonts w:ascii="Arial" w:hAnsi="Arial" w:cs="Arial"/>
          <w:noProof/>
        </w:rPr>
        <w:t>5</w:t>
      </w:r>
      <w:r w:rsidRPr="001E5B02">
        <w:rPr>
          <w:rFonts w:ascii="Arial" w:hAnsi="Arial" w:cs="Arial"/>
        </w:rPr>
        <w:fldChar w:fldCharType="end"/>
      </w:r>
      <w:r w:rsidRPr="001E5B02">
        <w:rPr>
          <w:rFonts w:ascii="Arial" w:hAnsi="Arial" w:cs="Arial"/>
        </w:rPr>
        <w:t xml:space="preserve"> </w:t>
      </w:r>
      <w:r w:rsidR="00044CE0">
        <w:rPr>
          <w:rFonts w:ascii="Arial" w:hAnsi="Arial" w:cs="Arial"/>
        </w:rPr>
        <w:t>PSFCH transmission across multiple non-contiguous RB sets</w:t>
      </w:r>
    </w:p>
    <w:p w14:paraId="65E51B8B" w14:textId="77777777" w:rsidR="001E5B02" w:rsidRPr="001E5B02" w:rsidRDefault="001E5B02" w:rsidP="001E5B02"/>
    <w:p w14:paraId="77697723" w14:textId="48B76BFF" w:rsidR="00AB7C85" w:rsidRPr="00B117D7" w:rsidRDefault="00AB7C85" w:rsidP="00AB7C85">
      <w:pPr>
        <w:jc w:val="both"/>
        <w:rPr>
          <w:rFonts w:ascii="Arial" w:hAnsi="Arial" w:cs="Arial"/>
          <w:b/>
          <w:bCs/>
          <w:lang w:eastAsia="zh-CN"/>
        </w:rPr>
      </w:pPr>
      <w:bookmarkStart w:id="75" w:name="OLE_LINK98"/>
      <w:bookmarkStart w:id="76" w:name="OLE_LINK99"/>
      <w:bookmarkStart w:id="77" w:name="OLE_LINK106"/>
      <w:r w:rsidRPr="00765019">
        <w:rPr>
          <w:rFonts w:ascii="Arial" w:hAnsi="Arial" w:cs="Arial"/>
          <w:b/>
          <w:bCs/>
          <w:lang w:eastAsia="zh-CN"/>
        </w:rPr>
        <w:t xml:space="preserve">Proposal </w:t>
      </w:r>
      <w:r w:rsidR="00044CE0">
        <w:rPr>
          <w:rFonts w:ascii="Arial" w:hAnsi="Arial" w:cs="Arial"/>
          <w:b/>
          <w:bCs/>
          <w:lang w:eastAsia="zh-CN"/>
        </w:rPr>
        <w:t>15</w:t>
      </w:r>
      <w:r w:rsidRPr="00765019">
        <w:rPr>
          <w:rFonts w:ascii="Arial" w:hAnsi="Arial" w:cs="Arial"/>
          <w:b/>
          <w:bCs/>
          <w:lang w:eastAsia="zh-CN"/>
        </w:rPr>
        <w:t>:</w:t>
      </w:r>
      <w:bookmarkStart w:id="78" w:name="OLE_LINK74"/>
      <w:bookmarkStart w:id="79" w:name="OLE_LINK75"/>
      <w:r w:rsidRPr="00765019">
        <w:rPr>
          <w:rFonts w:ascii="Arial" w:hAnsi="Arial" w:cs="Arial"/>
          <w:b/>
          <w:bCs/>
          <w:lang w:eastAsia="zh-CN"/>
        </w:rPr>
        <w:t xml:space="preserve"> </w:t>
      </w:r>
      <w:r w:rsidR="00D415E3">
        <w:rPr>
          <w:rFonts w:ascii="Arial" w:hAnsi="Arial" w:cs="Arial"/>
          <w:b/>
          <w:bCs/>
          <w:lang w:eastAsia="zh-CN"/>
        </w:rPr>
        <w:t>M</w:t>
      </w:r>
      <w:r w:rsidR="00D415E3" w:rsidRPr="00D415E3">
        <w:rPr>
          <w:rFonts w:ascii="Arial" w:hAnsi="Arial" w:cs="Arial"/>
          <w:b/>
          <w:bCs/>
          <w:lang w:eastAsia="zh-CN"/>
        </w:rPr>
        <w:t xml:space="preserve">ultiple PSFCH transmissions on multiple channels after performing the multi-channel access procedure is </w:t>
      </w:r>
      <w:r w:rsidR="00D415E3">
        <w:rPr>
          <w:rFonts w:ascii="Arial" w:hAnsi="Arial" w:cs="Arial"/>
          <w:b/>
          <w:bCs/>
          <w:lang w:eastAsia="zh-CN"/>
        </w:rPr>
        <w:t xml:space="preserve">NOT </w:t>
      </w:r>
      <w:r w:rsidR="00D415E3" w:rsidRPr="00D415E3">
        <w:rPr>
          <w:rFonts w:ascii="Arial" w:hAnsi="Arial" w:cs="Arial"/>
          <w:b/>
          <w:bCs/>
          <w:lang w:eastAsia="zh-CN"/>
        </w:rPr>
        <w:t>limited to contiguous RB sets</w:t>
      </w:r>
      <w:bookmarkEnd w:id="78"/>
      <w:bookmarkEnd w:id="79"/>
      <w:r w:rsidR="001E5B02">
        <w:rPr>
          <w:rFonts w:ascii="Arial" w:hAnsi="Arial" w:cs="Arial"/>
          <w:b/>
          <w:bCs/>
          <w:lang w:eastAsia="zh-CN"/>
        </w:rPr>
        <w:t>.</w:t>
      </w:r>
    </w:p>
    <w:bookmarkEnd w:id="75"/>
    <w:bookmarkEnd w:id="76"/>
    <w:bookmarkEnd w:id="77"/>
    <w:p w14:paraId="20FD12AB" w14:textId="76B47C0D" w:rsidR="00892987" w:rsidRDefault="000A5EFE"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nother aspect should be considered is </w:t>
      </w:r>
      <w:r w:rsidR="00BA1323">
        <w:rPr>
          <w:rFonts w:ascii="Arial" w:hAnsi="Arial" w:cs="Arial"/>
          <w:lang w:val="en-US" w:eastAsia="zh-CN"/>
        </w:rPr>
        <w:t xml:space="preserve">in which case the PRBs </w:t>
      </w:r>
      <w:bookmarkStart w:id="80" w:name="OLE_LINK86"/>
      <w:bookmarkStart w:id="81" w:name="OLE_LINK87"/>
      <w:r w:rsidR="00BA1323" w:rsidRPr="00BA1323">
        <w:rPr>
          <w:rFonts w:ascii="Arial" w:hAnsi="Arial" w:cs="Arial"/>
          <w:lang w:val="en-US" w:eastAsia="zh-CN"/>
        </w:rPr>
        <w:t xml:space="preserve">within </w:t>
      </w:r>
      <w:bookmarkStart w:id="82" w:name="OLE_LINK94"/>
      <w:bookmarkStart w:id="83" w:name="OLE_LINK95"/>
      <w:r w:rsidR="00BA1323" w:rsidRPr="00BA1323">
        <w:rPr>
          <w:rFonts w:ascii="Arial" w:hAnsi="Arial" w:cs="Arial"/>
          <w:lang w:val="en-US" w:eastAsia="zh-CN"/>
        </w:rPr>
        <w:t>intra-cell guard band</w:t>
      </w:r>
      <w:bookmarkEnd w:id="82"/>
      <w:bookmarkEnd w:id="83"/>
      <w:r w:rsidR="00BA1323" w:rsidRPr="00BA1323">
        <w:rPr>
          <w:rFonts w:ascii="Arial" w:hAnsi="Arial" w:cs="Arial"/>
          <w:lang w:val="en-US" w:eastAsia="zh-CN"/>
        </w:rPr>
        <w:t xml:space="preserve"> </w:t>
      </w:r>
      <w:bookmarkEnd w:id="80"/>
      <w:bookmarkEnd w:id="81"/>
      <w:r w:rsidR="00BA1323" w:rsidRPr="00BA1323">
        <w:rPr>
          <w:rFonts w:ascii="Arial" w:hAnsi="Arial" w:cs="Arial"/>
          <w:lang w:val="en-US" w:eastAsia="zh-CN"/>
        </w:rPr>
        <w:t xml:space="preserve">of two </w:t>
      </w:r>
      <w:bookmarkStart w:id="84" w:name="OLE_LINK84"/>
      <w:bookmarkStart w:id="85" w:name="OLE_LINK85"/>
      <w:r w:rsidR="00BA1323" w:rsidRPr="00BA1323">
        <w:rPr>
          <w:rFonts w:ascii="Arial" w:hAnsi="Arial" w:cs="Arial"/>
          <w:lang w:val="en-US" w:eastAsia="zh-CN"/>
        </w:rPr>
        <w:t>adjacent RB sets</w:t>
      </w:r>
      <w:bookmarkEnd w:id="84"/>
      <w:bookmarkEnd w:id="85"/>
      <w:r w:rsidR="00BA1323">
        <w:rPr>
          <w:rFonts w:ascii="Arial" w:hAnsi="Arial" w:cs="Arial"/>
          <w:lang w:val="en-US" w:eastAsia="zh-CN"/>
        </w:rPr>
        <w:t xml:space="preserve"> can be used for SL transmission. </w:t>
      </w:r>
      <w:r w:rsidR="00DF4749">
        <w:rPr>
          <w:rFonts w:ascii="Arial" w:hAnsi="Arial" w:cs="Arial"/>
          <w:lang w:val="en-US" w:eastAsia="zh-CN"/>
        </w:rPr>
        <w:t>Similar</w:t>
      </w:r>
      <w:r w:rsidR="00BA1323">
        <w:rPr>
          <w:rFonts w:ascii="Arial" w:hAnsi="Arial" w:cs="Arial"/>
          <w:lang w:val="en-US" w:eastAsia="zh-CN"/>
        </w:rPr>
        <w:t xml:space="preserve"> to NR-U, only </w:t>
      </w:r>
      <w:r w:rsidR="00DF4749">
        <w:rPr>
          <w:rFonts w:ascii="Arial" w:hAnsi="Arial" w:cs="Arial"/>
          <w:lang w:val="en-US" w:eastAsia="zh-CN"/>
        </w:rPr>
        <w:t xml:space="preserve">when </w:t>
      </w:r>
      <w:r w:rsidR="00BA1323">
        <w:rPr>
          <w:rFonts w:ascii="Arial" w:hAnsi="Arial" w:cs="Arial"/>
          <w:lang w:val="en-US" w:eastAsia="zh-CN"/>
        </w:rPr>
        <w:t xml:space="preserve">UE has successfully completed the channel access procedure on </w:t>
      </w:r>
      <w:r w:rsidR="00DF4749">
        <w:rPr>
          <w:rFonts w:ascii="Arial" w:hAnsi="Arial" w:cs="Arial"/>
          <w:lang w:val="en-US" w:eastAsia="zh-CN"/>
        </w:rPr>
        <w:t xml:space="preserve">the </w:t>
      </w:r>
      <w:r w:rsidR="00B65F1C">
        <w:rPr>
          <w:rFonts w:ascii="Arial" w:hAnsi="Arial" w:cs="Arial"/>
          <w:lang w:val="en-US" w:eastAsia="zh-CN"/>
        </w:rPr>
        <w:t xml:space="preserve">corresponding more than one </w:t>
      </w:r>
      <w:r w:rsidR="00BA1323" w:rsidRPr="00BA1323">
        <w:rPr>
          <w:rFonts w:ascii="Arial" w:hAnsi="Arial" w:cs="Arial"/>
          <w:lang w:val="en-US" w:eastAsia="zh-CN"/>
        </w:rPr>
        <w:t>RB sets</w:t>
      </w:r>
      <w:r w:rsidR="00DF4749">
        <w:rPr>
          <w:rFonts w:ascii="Arial" w:hAnsi="Arial" w:cs="Arial"/>
          <w:lang w:val="en-US" w:eastAsia="zh-CN"/>
        </w:rPr>
        <w:t xml:space="preserve">, the PRBs </w:t>
      </w:r>
      <w:r w:rsidR="00DF4749" w:rsidRPr="00DF4749">
        <w:rPr>
          <w:rFonts w:ascii="Arial" w:hAnsi="Arial" w:cs="Arial"/>
          <w:lang w:val="en-US" w:eastAsia="zh-CN"/>
        </w:rPr>
        <w:t xml:space="preserve">within </w:t>
      </w:r>
      <w:r w:rsidR="00DF4749">
        <w:rPr>
          <w:rFonts w:ascii="Arial" w:hAnsi="Arial" w:cs="Arial"/>
          <w:lang w:val="en-US" w:eastAsia="zh-CN"/>
        </w:rPr>
        <w:t xml:space="preserve">the </w:t>
      </w:r>
      <w:r w:rsidR="00DF4749" w:rsidRPr="00DF4749">
        <w:rPr>
          <w:rFonts w:ascii="Arial" w:hAnsi="Arial" w:cs="Arial"/>
          <w:lang w:val="en-US" w:eastAsia="zh-CN"/>
        </w:rPr>
        <w:t xml:space="preserve">intra-cell guard band </w:t>
      </w:r>
      <w:r w:rsidR="00DF4749">
        <w:rPr>
          <w:rFonts w:ascii="Arial" w:hAnsi="Arial" w:cs="Arial"/>
          <w:lang w:val="en-US" w:eastAsia="zh-CN"/>
        </w:rPr>
        <w:t xml:space="preserve">in-between of the RB sets can be used. During last meeting, both </w:t>
      </w:r>
      <w:r w:rsidR="00DF4749" w:rsidRPr="00DF4749">
        <w:rPr>
          <w:rFonts w:ascii="Arial" w:hAnsi="Arial" w:cs="Arial"/>
          <w:lang w:val="en-US" w:eastAsia="zh-CN"/>
        </w:rPr>
        <w:t>contiguous RB-based</w:t>
      </w:r>
      <w:r w:rsidR="00DF4749">
        <w:rPr>
          <w:rFonts w:ascii="Arial" w:hAnsi="Arial" w:cs="Arial"/>
          <w:lang w:val="en-US" w:eastAsia="zh-CN"/>
        </w:rPr>
        <w:t xml:space="preserve"> and </w:t>
      </w:r>
      <w:bookmarkStart w:id="86" w:name="OLE_LINK88"/>
      <w:bookmarkStart w:id="87" w:name="OLE_LINK89"/>
      <w:r w:rsidR="00DF4749" w:rsidRPr="00DF4749">
        <w:rPr>
          <w:rFonts w:ascii="Arial" w:hAnsi="Arial" w:cs="Arial"/>
          <w:lang w:val="en-US" w:eastAsia="zh-CN"/>
        </w:rPr>
        <w:t>interlace RB-based transmissions</w:t>
      </w:r>
      <w:bookmarkEnd w:id="86"/>
      <w:bookmarkEnd w:id="87"/>
      <w:r w:rsidR="00DF4749">
        <w:rPr>
          <w:rFonts w:ascii="Arial" w:hAnsi="Arial" w:cs="Arial"/>
          <w:lang w:val="en-US" w:eastAsia="zh-CN"/>
        </w:rPr>
        <w:t xml:space="preserve"> are agreed to be supported in SL-U. </w:t>
      </w:r>
      <w:r w:rsidR="00892987">
        <w:rPr>
          <w:rFonts w:ascii="Arial" w:hAnsi="Arial" w:cs="Arial"/>
          <w:lang w:val="en-US" w:eastAsia="zh-CN"/>
        </w:rPr>
        <w:t>We think these two cases should be discussed separately.</w:t>
      </w:r>
    </w:p>
    <w:p w14:paraId="4B180344" w14:textId="2900F389" w:rsidR="00892987" w:rsidRDefault="00DF4749" w:rsidP="00763810">
      <w:pPr>
        <w:spacing w:beforeLines="50" w:before="120" w:afterLines="50" w:line="288" w:lineRule="auto"/>
        <w:jc w:val="both"/>
        <w:rPr>
          <w:rFonts w:ascii="Arial" w:hAnsi="Arial" w:cs="Arial"/>
          <w:lang w:val="en-US" w:eastAsia="zh-CN"/>
        </w:rPr>
      </w:pPr>
      <w:bookmarkStart w:id="88" w:name="OLE_LINK102"/>
      <w:bookmarkStart w:id="89" w:name="OLE_LINK103"/>
      <w:r>
        <w:rPr>
          <w:rFonts w:ascii="Arial" w:hAnsi="Arial" w:cs="Arial"/>
          <w:lang w:val="en-US" w:eastAsia="zh-CN"/>
        </w:rPr>
        <w:t xml:space="preserve">For </w:t>
      </w:r>
      <w:r w:rsidR="00892987" w:rsidRPr="00892987">
        <w:rPr>
          <w:rFonts w:ascii="Arial" w:hAnsi="Arial" w:cs="Arial"/>
          <w:lang w:val="en-US" w:eastAsia="zh-CN"/>
        </w:rPr>
        <w:t xml:space="preserve">interlace RB-based </w:t>
      </w:r>
      <w:bookmarkStart w:id="90" w:name="OLE_LINK90"/>
      <w:bookmarkStart w:id="91" w:name="OLE_LINK91"/>
      <w:r w:rsidR="00892987" w:rsidRPr="00892987">
        <w:rPr>
          <w:rFonts w:ascii="Arial" w:hAnsi="Arial" w:cs="Arial"/>
          <w:lang w:val="en-US" w:eastAsia="zh-CN"/>
        </w:rPr>
        <w:t>transmissions</w:t>
      </w:r>
      <w:bookmarkEnd w:id="88"/>
      <w:bookmarkEnd w:id="89"/>
      <w:bookmarkEnd w:id="90"/>
      <w:bookmarkEnd w:id="91"/>
      <w:r w:rsidR="00892987">
        <w:rPr>
          <w:rFonts w:ascii="Arial" w:hAnsi="Arial" w:cs="Arial"/>
          <w:lang w:val="en-US" w:eastAsia="zh-CN"/>
        </w:rPr>
        <w:t>, t</w:t>
      </w:r>
      <w:r w:rsidR="00892987" w:rsidRPr="00892987">
        <w:rPr>
          <w:rFonts w:ascii="Arial" w:hAnsi="Arial" w:cs="Arial"/>
          <w:lang w:val="en-US" w:eastAsia="zh-CN"/>
        </w:rPr>
        <w:t xml:space="preserve">here is no further issue </w:t>
      </w:r>
      <w:r w:rsidR="00E04FFD">
        <w:rPr>
          <w:rFonts w:ascii="Arial" w:hAnsi="Arial" w:cs="Arial"/>
          <w:lang w:val="en-US" w:eastAsia="zh-CN"/>
        </w:rPr>
        <w:t>related</w:t>
      </w:r>
      <w:r w:rsidR="00892987">
        <w:rPr>
          <w:rFonts w:ascii="Arial" w:hAnsi="Arial" w:cs="Arial"/>
          <w:lang w:val="en-US" w:eastAsia="zh-CN"/>
        </w:rPr>
        <w:t xml:space="preserve"> to the NR-U </w:t>
      </w:r>
      <w:r w:rsidR="00B65F1C">
        <w:rPr>
          <w:rFonts w:ascii="Arial" w:hAnsi="Arial" w:cs="Arial"/>
          <w:lang w:val="en-US" w:eastAsia="zh-CN"/>
        </w:rPr>
        <w:t xml:space="preserve">resource allocation </w:t>
      </w:r>
      <w:r w:rsidR="00892987">
        <w:rPr>
          <w:rFonts w:ascii="Arial" w:hAnsi="Arial" w:cs="Arial"/>
          <w:lang w:val="en-US" w:eastAsia="zh-CN"/>
        </w:rPr>
        <w:t>mechanism. B</w:t>
      </w:r>
      <w:r w:rsidR="00892987" w:rsidRPr="00892987">
        <w:rPr>
          <w:rFonts w:ascii="Arial" w:hAnsi="Arial" w:cs="Arial"/>
          <w:lang w:val="en-US" w:eastAsia="zh-CN"/>
        </w:rPr>
        <w:t>ecause if the allocated interlace</w:t>
      </w:r>
      <w:r w:rsidR="00072232">
        <w:rPr>
          <w:rFonts w:ascii="Arial" w:hAnsi="Arial" w:cs="Arial"/>
          <w:lang w:val="en-US" w:eastAsia="zh-CN"/>
        </w:rPr>
        <w:t>s</w:t>
      </w:r>
      <w:r w:rsidR="00892987" w:rsidRPr="00892987">
        <w:rPr>
          <w:rFonts w:ascii="Arial" w:hAnsi="Arial" w:cs="Arial"/>
          <w:lang w:val="en-US" w:eastAsia="zh-CN"/>
        </w:rPr>
        <w:t xml:space="preserve"> </w:t>
      </w:r>
      <w:r w:rsidR="00072232">
        <w:rPr>
          <w:rFonts w:ascii="Arial" w:hAnsi="Arial" w:cs="Arial"/>
          <w:lang w:val="en-US" w:eastAsia="zh-CN"/>
        </w:rPr>
        <w:t>are</w:t>
      </w:r>
      <w:r w:rsidR="00892987" w:rsidRPr="00892987">
        <w:rPr>
          <w:rFonts w:ascii="Arial" w:hAnsi="Arial" w:cs="Arial"/>
          <w:lang w:val="en-US" w:eastAsia="zh-CN"/>
        </w:rPr>
        <w:t xml:space="preserve"> </w:t>
      </w:r>
      <w:r w:rsidR="00892987">
        <w:rPr>
          <w:rFonts w:ascii="Arial" w:hAnsi="Arial" w:cs="Arial"/>
          <w:lang w:val="en-US" w:eastAsia="zh-CN"/>
        </w:rPr>
        <w:t>in</w:t>
      </w:r>
      <w:r w:rsidR="00892987" w:rsidRPr="00892987">
        <w:rPr>
          <w:rFonts w:ascii="Arial" w:hAnsi="Arial" w:cs="Arial"/>
          <w:lang w:val="en-US" w:eastAsia="zh-CN"/>
        </w:rPr>
        <w:t xml:space="preserve"> </w:t>
      </w:r>
      <w:r w:rsidR="00892987">
        <w:rPr>
          <w:rFonts w:ascii="Arial" w:hAnsi="Arial" w:cs="Arial"/>
          <w:lang w:val="en-US" w:eastAsia="zh-CN"/>
        </w:rPr>
        <w:t>one</w:t>
      </w:r>
      <w:r w:rsidR="00892987" w:rsidRPr="00892987">
        <w:rPr>
          <w:rFonts w:ascii="Arial" w:hAnsi="Arial" w:cs="Arial"/>
          <w:lang w:val="en-US" w:eastAsia="zh-CN"/>
        </w:rPr>
        <w:t xml:space="preserve"> RB set, the PRB</w:t>
      </w:r>
      <w:r w:rsidR="00892987">
        <w:rPr>
          <w:rFonts w:ascii="Arial" w:hAnsi="Arial" w:cs="Arial"/>
          <w:lang w:val="en-US" w:eastAsia="zh-CN"/>
        </w:rPr>
        <w:t>s</w:t>
      </w:r>
      <w:r w:rsidR="00892987" w:rsidRPr="00892987">
        <w:rPr>
          <w:rFonts w:ascii="Arial" w:hAnsi="Arial" w:cs="Arial"/>
          <w:lang w:val="en-US" w:eastAsia="zh-CN"/>
        </w:rPr>
        <w:t xml:space="preserve"> in the guard is naturally not included, </w:t>
      </w:r>
      <w:r w:rsidR="00892987">
        <w:rPr>
          <w:rFonts w:ascii="Arial" w:hAnsi="Arial" w:cs="Arial"/>
          <w:lang w:val="en-US" w:eastAsia="zh-CN"/>
        </w:rPr>
        <w:t>else</w:t>
      </w:r>
      <w:r w:rsidR="00892987" w:rsidRPr="00892987">
        <w:rPr>
          <w:rFonts w:ascii="Arial" w:hAnsi="Arial" w:cs="Arial"/>
          <w:lang w:val="en-US" w:eastAsia="zh-CN"/>
        </w:rPr>
        <w:t xml:space="preserve"> if </w:t>
      </w:r>
      <w:r w:rsidR="00072232">
        <w:rPr>
          <w:rFonts w:ascii="Arial" w:hAnsi="Arial" w:cs="Arial"/>
          <w:lang w:val="en-US" w:eastAsia="zh-CN"/>
        </w:rPr>
        <w:t>they are</w:t>
      </w:r>
      <w:r w:rsidR="00892987" w:rsidRPr="00892987">
        <w:rPr>
          <w:rFonts w:ascii="Arial" w:hAnsi="Arial" w:cs="Arial"/>
          <w:lang w:val="en-US" w:eastAsia="zh-CN"/>
        </w:rPr>
        <w:t xml:space="preserve"> on multiple </w:t>
      </w:r>
      <w:r w:rsidR="00892987">
        <w:rPr>
          <w:rFonts w:ascii="Arial" w:hAnsi="Arial" w:cs="Arial"/>
          <w:lang w:val="en-US" w:eastAsia="zh-CN"/>
        </w:rPr>
        <w:t>RB sets</w:t>
      </w:r>
      <w:r w:rsidR="00892987" w:rsidRPr="00892987">
        <w:rPr>
          <w:rFonts w:ascii="Arial" w:hAnsi="Arial" w:cs="Arial"/>
          <w:lang w:val="en-US" w:eastAsia="zh-CN"/>
        </w:rPr>
        <w:t xml:space="preserve">, the PRB in the guard </w:t>
      </w:r>
      <w:r w:rsidR="00892987">
        <w:rPr>
          <w:rFonts w:ascii="Arial" w:hAnsi="Arial" w:cs="Arial"/>
          <w:lang w:val="en-US" w:eastAsia="zh-CN"/>
        </w:rPr>
        <w:t xml:space="preserve">will be </w:t>
      </w:r>
      <w:r w:rsidR="00892987" w:rsidRPr="00892987">
        <w:rPr>
          <w:rFonts w:ascii="Arial" w:hAnsi="Arial" w:cs="Arial"/>
          <w:lang w:val="en-US" w:eastAsia="zh-CN"/>
        </w:rPr>
        <w:t>naturally included.</w:t>
      </w:r>
      <w:r w:rsidR="00892987">
        <w:rPr>
          <w:rFonts w:ascii="Arial" w:hAnsi="Arial" w:cs="Arial"/>
          <w:lang w:val="en-US" w:eastAsia="zh-CN"/>
        </w:rPr>
        <w:t xml:space="preserve"> </w:t>
      </w:r>
    </w:p>
    <w:p w14:paraId="5B787E6E" w14:textId="7C410FF5" w:rsidR="00ED635E" w:rsidRDefault="00892987"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However, for </w:t>
      </w:r>
      <w:r w:rsidRPr="00892987">
        <w:rPr>
          <w:rFonts w:ascii="Arial" w:hAnsi="Arial" w:cs="Arial"/>
          <w:lang w:val="en-US" w:eastAsia="zh-CN"/>
        </w:rPr>
        <w:t>contiguous RB-based</w:t>
      </w:r>
      <w:r>
        <w:rPr>
          <w:rFonts w:ascii="Arial" w:hAnsi="Arial" w:cs="Arial"/>
          <w:lang w:val="en-US" w:eastAsia="zh-CN"/>
        </w:rPr>
        <w:t xml:space="preserve"> </w:t>
      </w:r>
      <w:r w:rsidRPr="00892987">
        <w:rPr>
          <w:rFonts w:ascii="Arial" w:hAnsi="Arial" w:cs="Arial"/>
          <w:lang w:val="en-US" w:eastAsia="zh-CN"/>
        </w:rPr>
        <w:t>transmissions</w:t>
      </w:r>
      <w:r>
        <w:rPr>
          <w:rFonts w:ascii="Arial" w:hAnsi="Arial" w:cs="Arial"/>
          <w:lang w:val="en-US" w:eastAsia="zh-CN"/>
        </w:rPr>
        <w:t xml:space="preserve">, especially for mode 2, </w:t>
      </w:r>
      <w:r w:rsidR="00DC55D6">
        <w:rPr>
          <w:rFonts w:ascii="Arial" w:hAnsi="Arial" w:cs="Arial"/>
          <w:lang w:val="en-US" w:eastAsia="zh-CN"/>
        </w:rPr>
        <w:t xml:space="preserve">there will be some </w:t>
      </w:r>
      <w:bookmarkStart w:id="92" w:name="OLE_LINK96"/>
      <w:bookmarkStart w:id="93" w:name="OLE_LINK97"/>
      <w:r w:rsidR="009E3778">
        <w:rPr>
          <w:rFonts w:ascii="Arial" w:hAnsi="Arial" w:cs="Arial"/>
          <w:lang w:val="en-US" w:eastAsia="zh-CN"/>
        </w:rPr>
        <w:t>unavailable</w:t>
      </w:r>
      <w:r w:rsidR="00DC55D6">
        <w:rPr>
          <w:rFonts w:ascii="Arial" w:hAnsi="Arial" w:cs="Arial"/>
          <w:lang w:val="en-US" w:eastAsia="zh-CN"/>
        </w:rPr>
        <w:t xml:space="preserve"> resources</w:t>
      </w:r>
      <w:bookmarkEnd w:id="92"/>
      <w:bookmarkEnd w:id="93"/>
      <w:r w:rsidR="00DC55D6">
        <w:rPr>
          <w:rFonts w:ascii="Arial" w:hAnsi="Arial" w:cs="Arial"/>
          <w:lang w:val="en-US" w:eastAsia="zh-CN"/>
        </w:rPr>
        <w:t xml:space="preserve"> </w:t>
      </w:r>
      <w:r w:rsidR="009E3778">
        <w:rPr>
          <w:rFonts w:ascii="Arial" w:hAnsi="Arial" w:cs="Arial"/>
          <w:lang w:val="en-US" w:eastAsia="zh-CN"/>
        </w:rPr>
        <w:t xml:space="preserve">considering the multiple channel access mechanism. For example, if a candidate resource only includes PRBs in one RB set and PRBs in the nearby </w:t>
      </w:r>
      <w:r w:rsidR="009E3778" w:rsidRPr="009E3778">
        <w:rPr>
          <w:rFonts w:ascii="Arial" w:hAnsi="Arial" w:cs="Arial"/>
          <w:lang w:val="en-US" w:eastAsia="zh-CN"/>
        </w:rPr>
        <w:t>intra-cell guard band</w:t>
      </w:r>
      <w:r w:rsidR="009E3778">
        <w:rPr>
          <w:rFonts w:ascii="Arial" w:hAnsi="Arial" w:cs="Arial"/>
          <w:lang w:val="en-US" w:eastAsia="zh-CN"/>
        </w:rPr>
        <w:t>, this resource shall be excluded because a</w:t>
      </w:r>
      <w:r w:rsidR="009E3778" w:rsidRPr="009E3778">
        <w:rPr>
          <w:rFonts w:ascii="Arial" w:hAnsi="Arial" w:cs="Arial"/>
          <w:lang w:val="en-US" w:eastAsia="zh-CN"/>
        </w:rPr>
        <w:t>t this time, the PRB</w:t>
      </w:r>
      <w:r w:rsidR="009E3778">
        <w:rPr>
          <w:rFonts w:ascii="Arial" w:hAnsi="Arial" w:cs="Arial"/>
          <w:lang w:val="en-US" w:eastAsia="zh-CN"/>
        </w:rPr>
        <w:t>s</w:t>
      </w:r>
      <w:r w:rsidR="009E3778" w:rsidRPr="009E3778">
        <w:rPr>
          <w:rFonts w:ascii="Arial" w:hAnsi="Arial" w:cs="Arial"/>
          <w:lang w:val="en-US" w:eastAsia="zh-CN"/>
        </w:rPr>
        <w:t xml:space="preserve"> in the guard cannot be used for SL transmission.</w:t>
      </w:r>
      <w:r w:rsidR="009E3778">
        <w:rPr>
          <w:rFonts w:ascii="Arial" w:hAnsi="Arial" w:cs="Arial"/>
          <w:lang w:val="en-US" w:eastAsia="zh-CN"/>
        </w:rPr>
        <w:t xml:space="preserve"> Therefore, </w:t>
      </w:r>
      <w:r w:rsidR="00B528B7">
        <w:rPr>
          <w:rFonts w:ascii="Arial" w:hAnsi="Arial" w:cs="Arial"/>
          <w:lang w:val="en-US" w:eastAsia="zh-CN"/>
        </w:rPr>
        <w:t xml:space="preserve">the </w:t>
      </w:r>
      <w:bookmarkStart w:id="94" w:name="OLE_LINK100"/>
      <w:bookmarkStart w:id="95" w:name="OLE_LINK101"/>
      <w:r w:rsidR="00B528B7">
        <w:rPr>
          <w:rFonts w:ascii="Arial" w:hAnsi="Arial" w:cs="Arial"/>
          <w:lang w:val="en-US" w:eastAsia="zh-CN"/>
        </w:rPr>
        <w:t xml:space="preserve">mode 2 resource exclusion procedure should be enhanced with the consideration of multiple channel access and </w:t>
      </w:r>
      <w:r w:rsidR="00B528B7" w:rsidRPr="00B528B7">
        <w:rPr>
          <w:rFonts w:ascii="Arial" w:hAnsi="Arial" w:cs="Arial"/>
          <w:lang w:val="en-US" w:eastAsia="zh-CN"/>
        </w:rPr>
        <w:t>intra-cell guard band</w:t>
      </w:r>
      <w:bookmarkEnd w:id="94"/>
      <w:bookmarkEnd w:id="95"/>
      <w:r w:rsidR="00B528B7">
        <w:rPr>
          <w:rFonts w:ascii="Arial" w:hAnsi="Arial" w:cs="Arial"/>
          <w:lang w:val="en-US" w:eastAsia="zh-CN"/>
        </w:rPr>
        <w:t>.</w:t>
      </w:r>
    </w:p>
    <w:p w14:paraId="251FD191" w14:textId="0E73AC95" w:rsidR="00B528B7" w:rsidRPr="00B117D7" w:rsidRDefault="00B528B7" w:rsidP="00B528B7">
      <w:pPr>
        <w:jc w:val="both"/>
        <w:rPr>
          <w:rFonts w:ascii="Arial" w:hAnsi="Arial" w:cs="Arial"/>
          <w:b/>
          <w:bCs/>
          <w:lang w:eastAsia="zh-CN"/>
        </w:rPr>
      </w:pPr>
      <w:bookmarkStart w:id="96" w:name="OLE_LINK104"/>
      <w:bookmarkStart w:id="97" w:name="OLE_LINK105"/>
      <w:r w:rsidRPr="00765019">
        <w:rPr>
          <w:rFonts w:ascii="Arial" w:hAnsi="Arial" w:cs="Arial"/>
          <w:b/>
          <w:bCs/>
          <w:lang w:eastAsia="zh-CN"/>
        </w:rPr>
        <w:t xml:space="preserve">Proposal </w:t>
      </w:r>
      <w:r w:rsidR="00044CE0">
        <w:rPr>
          <w:rFonts w:ascii="Arial" w:hAnsi="Arial" w:cs="Arial"/>
          <w:b/>
          <w:bCs/>
          <w:lang w:eastAsia="zh-CN"/>
        </w:rPr>
        <w:t>16</w:t>
      </w:r>
      <w:r w:rsidRPr="00765019">
        <w:rPr>
          <w:rFonts w:ascii="Arial" w:hAnsi="Arial" w:cs="Arial"/>
          <w:b/>
          <w:bCs/>
          <w:lang w:eastAsia="zh-CN"/>
        </w:rPr>
        <w:t xml:space="preserve">: </w:t>
      </w:r>
      <w:r>
        <w:rPr>
          <w:rFonts w:ascii="Arial" w:hAnsi="Arial" w:cs="Arial"/>
          <w:b/>
          <w:bCs/>
          <w:lang w:eastAsia="zh-CN"/>
        </w:rPr>
        <w:t xml:space="preserve">For </w:t>
      </w:r>
      <w:r w:rsidRPr="00B528B7">
        <w:rPr>
          <w:rFonts w:ascii="Arial" w:hAnsi="Arial" w:cs="Arial"/>
          <w:b/>
          <w:bCs/>
          <w:lang w:eastAsia="zh-CN"/>
        </w:rPr>
        <w:t>contiguous RB-based transmissions</w:t>
      </w:r>
      <w:r>
        <w:rPr>
          <w:rFonts w:ascii="Arial" w:hAnsi="Arial" w:cs="Arial"/>
          <w:b/>
          <w:bCs/>
          <w:lang w:eastAsia="zh-CN"/>
        </w:rPr>
        <w:t xml:space="preserve">, </w:t>
      </w:r>
      <w:r w:rsidRPr="00B528B7">
        <w:rPr>
          <w:rFonts w:ascii="Arial" w:hAnsi="Arial" w:cs="Arial"/>
          <w:b/>
          <w:bCs/>
          <w:lang w:eastAsia="zh-CN"/>
        </w:rPr>
        <w:t>mode 2 resource exclusion procedure should be enhanced with the consideration of multiple channel access and intra-cell guard band</w:t>
      </w:r>
      <w:r>
        <w:rPr>
          <w:rFonts w:ascii="Arial" w:hAnsi="Arial" w:cs="Arial"/>
          <w:b/>
          <w:bCs/>
          <w:lang w:eastAsia="zh-CN"/>
        </w:rPr>
        <w:t>.</w:t>
      </w:r>
    </w:p>
    <w:bookmarkEnd w:id="96"/>
    <w:bookmarkEnd w:id="97"/>
    <w:p w14:paraId="670E1453" w14:textId="1C5694FD" w:rsidR="00B528B7" w:rsidRDefault="00430CDF" w:rsidP="00763810">
      <w:pPr>
        <w:spacing w:beforeLines="50" w:before="120" w:afterLines="50" w:line="288" w:lineRule="auto"/>
        <w:jc w:val="both"/>
        <w:rPr>
          <w:rFonts w:ascii="Arial" w:hAnsi="Arial" w:cs="Arial"/>
          <w:lang w:val="en-US" w:eastAsia="zh-CN"/>
        </w:rPr>
      </w:pPr>
      <w:r>
        <w:rPr>
          <w:rFonts w:ascii="Arial" w:hAnsi="Arial" w:cs="Arial"/>
          <w:lang w:val="en-US" w:eastAsia="zh-CN"/>
        </w:rPr>
        <w:lastRenderedPageBreak/>
        <w:t xml:space="preserve">For </w:t>
      </w:r>
      <w:r w:rsidRPr="00892987">
        <w:rPr>
          <w:rFonts w:ascii="Arial" w:hAnsi="Arial" w:cs="Arial"/>
          <w:lang w:val="en-US" w:eastAsia="zh-CN"/>
        </w:rPr>
        <w:t>interlace RB-based transmissions</w:t>
      </w:r>
      <w:r>
        <w:rPr>
          <w:rFonts w:ascii="Arial" w:hAnsi="Arial" w:cs="Arial"/>
          <w:lang w:val="en-US" w:eastAsia="zh-CN"/>
        </w:rPr>
        <w:t xml:space="preserve">, one further issue is the resource selection granularity may be variable, for example, if the resource pool includes 2 </w:t>
      </w:r>
      <w:r>
        <w:rPr>
          <w:rFonts w:ascii="Arial" w:hAnsi="Arial" w:cs="Arial" w:hint="eastAsia"/>
          <w:lang w:val="en-US" w:eastAsia="zh-CN"/>
        </w:rPr>
        <w:t>RB</w:t>
      </w:r>
      <w:r>
        <w:rPr>
          <w:rFonts w:ascii="Arial" w:hAnsi="Arial" w:cs="Arial"/>
          <w:lang w:val="en-US" w:eastAsia="zh-CN"/>
        </w:rPr>
        <w:t xml:space="preserve"> </w:t>
      </w:r>
      <w:r>
        <w:rPr>
          <w:rFonts w:ascii="Arial" w:hAnsi="Arial" w:cs="Arial" w:hint="eastAsia"/>
          <w:lang w:val="en-US" w:eastAsia="zh-CN"/>
        </w:rPr>
        <w:t>set,</w:t>
      </w:r>
      <w:r>
        <w:rPr>
          <w:rFonts w:ascii="Arial" w:hAnsi="Arial" w:cs="Arial"/>
          <w:lang w:val="en-US" w:eastAsia="zh-CN"/>
        </w:rPr>
        <w:t xml:space="preserve"> </w:t>
      </w:r>
      <w:r w:rsidR="00F44E59">
        <w:rPr>
          <w:rFonts w:ascii="Arial" w:hAnsi="Arial" w:cs="Arial"/>
          <w:lang w:val="en-US" w:eastAsia="zh-CN"/>
        </w:rPr>
        <w:t xml:space="preserve">and 20 PRBs can fulfill the requirement of current SL packet’s transmission, one option is UE select a resource which contains 1 interlace across 2 RB set, but the other option is UE can select 2 interlace in 1 RB set, it seems that this kind of variable granularity will bring more complexity to mode 2 resource selection procedure. </w:t>
      </w:r>
    </w:p>
    <w:p w14:paraId="080D5F0F" w14:textId="77777777" w:rsidR="0037536C" w:rsidRDefault="009C7096" w:rsidP="0037536C">
      <w:pPr>
        <w:keepNext/>
        <w:spacing w:beforeLines="50" w:before="120" w:afterLines="50" w:line="288" w:lineRule="auto"/>
        <w:jc w:val="center"/>
      </w:pPr>
      <w:r>
        <w:rPr>
          <w:noProof/>
        </w:rPr>
        <w:drawing>
          <wp:inline distT="0" distB="0" distL="0" distR="0" wp14:anchorId="3D9CD1F2" wp14:editId="1802CA54">
            <wp:extent cx="4342337" cy="3974733"/>
            <wp:effectExtent l="0" t="0" r="0" b="6985"/>
            <wp:docPr id="4" name="图片 3">
              <a:extLst xmlns:a="http://schemas.openxmlformats.org/drawingml/2006/main">
                <a:ext uri="{FF2B5EF4-FFF2-40B4-BE49-F238E27FC236}">
                  <a16:creationId xmlns:a16="http://schemas.microsoft.com/office/drawing/2014/main" id="{8F9D64FC-ABDB-4B78-89C5-6104CC461D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F9D64FC-ABDB-4B78-89C5-6104CC461D73}"/>
                        </a:ext>
                      </a:extLst>
                    </pic:cNvPr>
                    <pic:cNvPicPr>
                      <a:picLocks noChangeAspect="1"/>
                    </pic:cNvPicPr>
                  </pic:nvPicPr>
                  <pic:blipFill>
                    <a:blip r:embed="rId23"/>
                    <a:stretch>
                      <a:fillRect/>
                    </a:stretch>
                  </pic:blipFill>
                  <pic:spPr>
                    <a:xfrm>
                      <a:off x="0" y="0"/>
                      <a:ext cx="4356642" cy="3987827"/>
                    </a:xfrm>
                    <a:prstGeom prst="rect">
                      <a:avLst/>
                    </a:prstGeom>
                  </pic:spPr>
                </pic:pic>
              </a:graphicData>
            </a:graphic>
          </wp:inline>
        </w:drawing>
      </w:r>
    </w:p>
    <w:p w14:paraId="409E65BB" w14:textId="13CDDA33" w:rsidR="009C7096" w:rsidRPr="0037536C" w:rsidRDefault="0037536C" w:rsidP="0037536C">
      <w:pPr>
        <w:pStyle w:val="ae"/>
        <w:jc w:val="center"/>
        <w:rPr>
          <w:rFonts w:ascii="Arial" w:hAnsi="Arial" w:cs="Arial"/>
        </w:rPr>
      </w:pPr>
      <w:r w:rsidRPr="0037536C">
        <w:rPr>
          <w:rFonts w:ascii="Arial" w:hAnsi="Arial" w:cs="Arial"/>
        </w:rPr>
        <w:t xml:space="preserve">Figure </w:t>
      </w:r>
      <w:r w:rsidRPr="0037536C">
        <w:rPr>
          <w:rFonts w:ascii="Arial" w:hAnsi="Arial" w:cs="Arial"/>
        </w:rPr>
        <w:fldChar w:fldCharType="begin"/>
      </w:r>
      <w:r w:rsidRPr="0037536C">
        <w:rPr>
          <w:rFonts w:ascii="Arial" w:hAnsi="Arial" w:cs="Arial"/>
        </w:rPr>
        <w:instrText xml:space="preserve"> SEQ Figure \* ARABIC </w:instrText>
      </w:r>
      <w:r w:rsidRPr="0037536C">
        <w:rPr>
          <w:rFonts w:ascii="Arial" w:hAnsi="Arial" w:cs="Arial"/>
        </w:rPr>
        <w:fldChar w:fldCharType="separate"/>
      </w:r>
      <w:r w:rsidR="001E5B02">
        <w:rPr>
          <w:rFonts w:ascii="Arial" w:hAnsi="Arial" w:cs="Arial"/>
          <w:noProof/>
        </w:rPr>
        <w:t>6</w:t>
      </w:r>
      <w:r w:rsidRPr="0037536C">
        <w:rPr>
          <w:rFonts w:ascii="Arial" w:hAnsi="Arial" w:cs="Arial"/>
        </w:rPr>
        <w:fldChar w:fldCharType="end"/>
      </w:r>
      <w:r w:rsidRPr="0037536C">
        <w:rPr>
          <w:rFonts w:ascii="Arial" w:hAnsi="Arial" w:cs="Arial"/>
        </w:rPr>
        <w:t xml:space="preserve"> Example of variable resource granularity for interlace-based transmission</w:t>
      </w:r>
    </w:p>
    <w:p w14:paraId="2AC3D4ED" w14:textId="6D5A1681" w:rsidR="0037536C" w:rsidRDefault="0037536C" w:rsidP="0037536C"/>
    <w:p w14:paraId="341E44AE" w14:textId="19092FF5" w:rsidR="003C63B3" w:rsidRDefault="003C63B3" w:rsidP="003C63B3">
      <w:pPr>
        <w:jc w:val="both"/>
        <w:rPr>
          <w:rFonts w:ascii="Arial" w:hAnsi="Arial" w:cs="Arial"/>
          <w:b/>
          <w:bCs/>
          <w:lang w:eastAsia="zh-CN"/>
        </w:rPr>
      </w:pPr>
      <w:bookmarkStart w:id="98" w:name="OLE_LINK144"/>
      <w:bookmarkStart w:id="99" w:name="OLE_LINK145"/>
      <w:r w:rsidRPr="00765019">
        <w:rPr>
          <w:rFonts w:ascii="Arial" w:hAnsi="Arial" w:cs="Arial"/>
          <w:b/>
          <w:bCs/>
          <w:lang w:eastAsia="zh-CN"/>
        </w:rPr>
        <w:t xml:space="preserve">Proposal </w:t>
      </w:r>
      <w:r w:rsidR="00044CE0">
        <w:rPr>
          <w:rFonts w:ascii="Arial" w:hAnsi="Arial" w:cs="Arial"/>
          <w:b/>
          <w:bCs/>
          <w:lang w:eastAsia="zh-CN"/>
        </w:rPr>
        <w:t>17</w:t>
      </w:r>
      <w:r w:rsidRPr="00765019">
        <w:rPr>
          <w:rFonts w:ascii="Arial" w:hAnsi="Arial" w:cs="Arial"/>
          <w:b/>
          <w:bCs/>
          <w:lang w:eastAsia="zh-CN"/>
        </w:rPr>
        <w:t xml:space="preserve">: </w:t>
      </w:r>
      <w:r>
        <w:rPr>
          <w:rFonts w:ascii="Arial" w:hAnsi="Arial" w:cs="Arial"/>
          <w:b/>
          <w:bCs/>
          <w:lang w:eastAsia="zh-CN"/>
        </w:rPr>
        <w:t>For interlace</w:t>
      </w:r>
      <w:r w:rsidRPr="00B528B7">
        <w:rPr>
          <w:rFonts w:ascii="Arial" w:hAnsi="Arial" w:cs="Arial"/>
          <w:b/>
          <w:bCs/>
          <w:lang w:eastAsia="zh-CN"/>
        </w:rPr>
        <w:t xml:space="preserve"> RB-based transmissions</w:t>
      </w:r>
      <w:r>
        <w:rPr>
          <w:rFonts w:ascii="Arial" w:hAnsi="Arial" w:cs="Arial"/>
          <w:b/>
          <w:bCs/>
          <w:lang w:eastAsia="zh-CN"/>
        </w:rPr>
        <w:t>, RAN1 should further discuss the variable resource granularity issue for mode 2.</w:t>
      </w:r>
    </w:p>
    <w:bookmarkEnd w:id="98"/>
    <w:bookmarkEnd w:id="99"/>
    <w:p w14:paraId="05F9779A" w14:textId="77A01546" w:rsidR="0037278C" w:rsidRDefault="0037278C" w:rsidP="003C63B3">
      <w:pPr>
        <w:jc w:val="both"/>
        <w:rPr>
          <w:rFonts w:ascii="Arial" w:hAnsi="Arial" w:cs="Arial"/>
          <w:b/>
          <w:bCs/>
          <w:lang w:eastAsia="zh-CN"/>
        </w:rPr>
      </w:pPr>
    </w:p>
    <w:p w14:paraId="32598D78" w14:textId="6F84F520" w:rsidR="00C53585" w:rsidRPr="00D71FCB" w:rsidRDefault="00C53585" w:rsidP="00C53585">
      <w:pPr>
        <w:pStyle w:val="3GPPH1"/>
        <w:spacing w:line="288" w:lineRule="auto"/>
        <w:rPr>
          <w:rFonts w:cs="Arial"/>
          <w:b/>
          <w:sz w:val="30"/>
          <w:szCs w:val="30"/>
          <w:lang w:val="en-US"/>
        </w:rPr>
      </w:pPr>
      <w:r>
        <w:rPr>
          <w:rFonts w:cs="Arial"/>
          <w:b/>
          <w:sz w:val="30"/>
          <w:szCs w:val="30"/>
          <w:lang w:val="en-US"/>
        </w:rPr>
        <w:t>CP Extension (CPE)</w:t>
      </w:r>
    </w:p>
    <w:p w14:paraId="535D036F" w14:textId="5AB10A42" w:rsidR="00C53585" w:rsidRPr="001D103F" w:rsidRDefault="008F4F6E" w:rsidP="00C04031">
      <w:pPr>
        <w:spacing w:beforeLines="50" w:before="120" w:afterLines="50" w:line="288" w:lineRule="auto"/>
        <w:jc w:val="both"/>
        <w:rPr>
          <w:rFonts w:ascii="Arial" w:hAnsi="Arial" w:cs="Arial"/>
          <w:lang w:eastAsia="zh-CN"/>
        </w:rPr>
      </w:pPr>
      <w:r w:rsidRPr="001D103F">
        <w:rPr>
          <w:rFonts w:ascii="Arial" w:hAnsi="Arial" w:cs="Arial" w:hint="eastAsia"/>
          <w:lang w:eastAsia="zh-CN"/>
        </w:rPr>
        <w:t>D</w:t>
      </w:r>
      <w:r w:rsidRPr="001D103F">
        <w:rPr>
          <w:rFonts w:ascii="Arial" w:hAnsi="Arial" w:cs="Arial"/>
          <w:lang w:eastAsia="zh-CN"/>
        </w:rPr>
        <w:t xml:space="preserve">uring the previous meeting, </w:t>
      </w:r>
      <w:r w:rsidR="001D103F" w:rsidRPr="001D103F">
        <w:rPr>
          <w:rFonts w:ascii="Arial" w:hAnsi="Arial" w:cs="Arial"/>
          <w:lang w:eastAsia="zh-CN"/>
        </w:rPr>
        <w:t>how to de</w:t>
      </w:r>
      <w:r w:rsidR="004D4EB0">
        <w:rPr>
          <w:rFonts w:ascii="Arial" w:hAnsi="Arial" w:cs="Arial"/>
          <w:lang w:eastAsia="zh-CN"/>
        </w:rPr>
        <w:t>fine</w:t>
      </w:r>
      <w:r w:rsidR="001D103F" w:rsidRPr="001D103F">
        <w:rPr>
          <w:rFonts w:ascii="Arial" w:hAnsi="Arial" w:cs="Arial"/>
          <w:lang w:eastAsia="zh-CN"/>
        </w:rPr>
        <w:t xml:space="preserve"> the CPE </w:t>
      </w:r>
      <w:r w:rsidR="004D4EB0">
        <w:rPr>
          <w:rFonts w:ascii="Arial" w:hAnsi="Arial" w:cs="Arial"/>
          <w:lang w:eastAsia="zh-CN"/>
        </w:rPr>
        <w:t xml:space="preserve">starting position </w:t>
      </w:r>
      <w:r w:rsidR="001D103F" w:rsidRPr="001D103F">
        <w:rPr>
          <w:rFonts w:ascii="Arial" w:hAnsi="Arial" w:cs="Arial"/>
          <w:lang w:eastAsia="zh-CN"/>
        </w:rPr>
        <w:t>in SL-U has been discussed for each physical layer signal/channel. The following agreement has been achieved.</w:t>
      </w:r>
    </w:p>
    <w:tbl>
      <w:tblPr>
        <w:tblStyle w:val="af1"/>
        <w:tblW w:w="0" w:type="auto"/>
        <w:tblLook w:val="04A0" w:firstRow="1" w:lastRow="0" w:firstColumn="1" w:lastColumn="0" w:noHBand="0" w:noVBand="1"/>
      </w:tblPr>
      <w:tblGrid>
        <w:gridCol w:w="9962"/>
      </w:tblGrid>
      <w:tr w:rsidR="001D103F" w:rsidRPr="00D80AF2" w14:paraId="6F74A7BC" w14:textId="77777777" w:rsidTr="00C04031">
        <w:trPr>
          <w:trHeight w:val="11614"/>
        </w:trPr>
        <w:tc>
          <w:tcPr>
            <w:tcW w:w="9962" w:type="dxa"/>
          </w:tcPr>
          <w:p w14:paraId="3295B3CC" w14:textId="77777777" w:rsidR="001D103F" w:rsidRPr="00C04031" w:rsidRDefault="001D103F" w:rsidP="001D103F">
            <w:pPr>
              <w:rPr>
                <w:rFonts w:ascii="Arial" w:hAnsi="Arial" w:cs="Arial"/>
                <w:b/>
                <w:highlight w:val="green"/>
              </w:rPr>
            </w:pPr>
            <w:bookmarkStart w:id="100" w:name="OLE_LINK14"/>
            <w:bookmarkStart w:id="101" w:name="OLE_LINK15"/>
            <w:r w:rsidRPr="00C04031">
              <w:rPr>
                <w:rFonts w:ascii="Arial" w:hAnsi="Arial" w:cs="Arial"/>
                <w:b/>
                <w:highlight w:val="green"/>
              </w:rPr>
              <w:lastRenderedPageBreak/>
              <w:t>Agreement</w:t>
            </w:r>
          </w:p>
          <w:p w14:paraId="341F7A11" w14:textId="77777777" w:rsidR="001D103F" w:rsidRPr="00C04031" w:rsidRDefault="001D103F" w:rsidP="001D103F">
            <w:pPr>
              <w:pStyle w:val="af9"/>
              <w:numPr>
                <w:ilvl w:val="0"/>
                <w:numId w:val="31"/>
              </w:numPr>
              <w:autoSpaceDE w:val="0"/>
              <w:autoSpaceDN w:val="0"/>
              <w:rPr>
                <w:rFonts w:ascii="Arial" w:hAnsi="Arial" w:cs="Arial"/>
                <w:sz w:val="20"/>
                <w:szCs w:val="20"/>
              </w:rPr>
            </w:pPr>
            <w:r w:rsidRPr="00C04031">
              <w:rPr>
                <w:rFonts w:ascii="Arial" w:hAnsi="Arial" w:cs="Arial"/>
                <w:sz w:val="20"/>
                <w:szCs w:val="20"/>
              </w:rPr>
              <w:t>A CPE is transmitted from a CPE starting position before SL transmission within a COT, select one or both of the two options:</w:t>
            </w:r>
          </w:p>
          <w:p w14:paraId="369AB9AA"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Option 1: within the symbol just before the next AGC symbol</w:t>
            </w:r>
          </w:p>
          <w:p w14:paraId="68D18047"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Option 2: within at most 1, 2 or 4 symbols just before the next AGC symbol for 15, 30 or 60 kHz SCS, respectively</w:t>
            </w:r>
          </w:p>
          <w:p w14:paraId="4833159C"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whether Option 1 and Option 2 are both applicable and the conditions (e.g., Option 1 in case of COT sharing and Option 2 in case of initiating a COT)</w:t>
            </w:r>
          </w:p>
          <w:p w14:paraId="6AD0D823"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which channel access type(s) is applicable for option 1 and option 2</w:t>
            </w:r>
          </w:p>
          <w:p w14:paraId="6900A814"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other details</w:t>
            </w:r>
          </w:p>
          <w:p w14:paraId="593D00B9" w14:textId="77777777" w:rsidR="001D103F" w:rsidRPr="00C04031" w:rsidRDefault="001D103F" w:rsidP="001D103F">
            <w:pPr>
              <w:pStyle w:val="af9"/>
              <w:numPr>
                <w:ilvl w:val="0"/>
                <w:numId w:val="31"/>
              </w:numPr>
              <w:autoSpaceDE w:val="0"/>
              <w:autoSpaceDN w:val="0"/>
              <w:rPr>
                <w:rFonts w:ascii="Arial" w:hAnsi="Arial" w:cs="Arial"/>
                <w:sz w:val="20"/>
                <w:szCs w:val="20"/>
              </w:rPr>
            </w:pPr>
            <w:r w:rsidRPr="00C04031">
              <w:rPr>
                <w:rFonts w:ascii="Arial" w:hAnsi="Arial" w:cs="Arial"/>
                <w:sz w:val="20"/>
                <w:szCs w:val="20"/>
              </w:rPr>
              <w:t>A single CPE starting position for PSFCH</w:t>
            </w:r>
          </w:p>
          <w:p w14:paraId="1451A3E8"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CPE starting position and whether it should be (pre-)configured in each RP, pre-defined or indicated</w:t>
            </w:r>
          </w:p>
          <w:p w14:paraId="1B09C7EF"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other details (e.g., indication granularity)</w:t>
            </w:r>
          </w:p>
          <w:p w14:paraId="6147EEB1"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Note: value 0 is a candidate</w:t>
            </w:r>
          </w:p>
          <w:p w14:paraId="1F9CF876" w14:textId="77777777" w:rsidR="001D103F" w:rsidRPr="00C04031" w:rsidRDefault="001D103F" w:rsidP="001D103F">
            <w:pPr>
              <w:pStyle w:val="af9"/>
              <w:numPr>
                <w:ilvl w:val="0"/>
                <w:numId w:val="31"/>
              </w:numPr>
              <w:autoSpaceDE w:val="0"/>
              <w:autoSpaceDN w:val="0"/>
              <w:rPr>
                <w:rFonts w:ascii="Arial" w:hAnsi="Arial" w:cs="Arial"/>
                <w:sz w:val="20"/>
                <w:szCs w:val="20"/>
              </w:rPr>
            </w:pPr>
            <w:r w:rsidRPr="00C04031">
              <w:rPr>
                <w:rFonts w:ascii="Arial" w:hAnsi="Arial" w:cs="Arial"/>
                <w:sz w:val="20"/>
                <w:szCs w:val="20"/>
              </w:rPr>
              <w:t>At least one CPE starting position for S-SSB</w:t>
            </w:r>
          </w:p>
          <w:p w14:paraId="63F47984"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CPE starting position should be (pre-)configured, pre-defined or indicated</w:t>
            </w:r>
          </w:p>
          <w:p w14:paraId="34E6B510"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FFS: Whether multiple CPE starting positions should be (pre-)configured, pre-defined or indicated</w:t>
            </w:r>
          </w:p>
          <w:p w14:paraId="11BD072C"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 xml:space="preserve">FFS CPE starting positions for the R16 S-SSB and the additional S-SSBs </w:t>
            </w:r>
          </w:p>
          <w:p w14:paraId="1BC8ED17"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Note: value 0 is a candidate</w:t>
            </w:r>
          </w:p>
          <w:p w14:paraId="063C577D" w14:textId="77777777" w:rsidR="001D103F" w:rsidRPr="00C04031" w:rsidRDefault="001D103F" w:rsidP="001D103F">
            <w:pPr>
              <w:pStyle w:val="af9"/>
              <w:numPr>
                <w:ilvl w:val="0"/>
                <w:numId w:val="31"/>
              </w:numPr>
              <w:autoSpaceDE w:val="0"/>
              <w:autoSpaceDN w:val="0"/>
              <w:rPr>
                <w:rFonts w:ascii="Arial" w:hAnsi="Arial" w:cs="Arial"/>
                <w:sz w:val="20"/>
                <w:szCs w:val="20"/>
              </w:rPr>
            </w:pPr>
            <w:r w:rsidRPr="00C04031">
              <w:rPr>
                <w:rFonts w:ascii="Arial" w:hAnsi="Arial" w:cs="Arial"/>
                <w:sz w:val="20"/>
                <w:szCs w:val="20"/>
              </w:rPr>
              <w:t>One or multiple CPE starting positions can be (pre-)configured in each resource pool for PSSCH/PSCCH</w:t>
            </w:r>
          </w:p>
          <w:p w14:paraId="53F4F880" w14:textId="77777777" w:rsidR="001D103F" w:rsidRPr="00C04031" w:rsidRDefault="001D103F" w:rsidP="001D103F">
            <w:pPr>
              <w:pStyle w:val="af9"/>
              <w:numPr>
                <w:ilvl w:val="1"/>
                <w:numId w:val="31"/>
              </w:numPr>
              <w:autoSpaceDE w:val="0"/>
              <w:autoSpaceDN w:val="0"/>
              <w:rPr>
                <w:rFonts w:ascii="Arial" w:hAnsi="Arial" w:cs="Arial"/>
                <w:sz w:val="20"/>
                <w:szCs w:val="20"/>
              </w:rPr>
            </w:pPr>
            <w:r w:rsidRPr="00C04031">
              <w:rPr>
                <w:rFonts w:ascii="Arial" w:hAnsi="Arial" w:cs="Arial"/>
                <w:sz w:val="20"/>
                <w:szCs w:val="20"/>
              </w:rPr>
              <w:t xml:space="preserve">When multiple CPE starting positions are (pre-)configured, </w:t>
            </w:r>
          </w:p>
          <w:p w14:paraId="77EE3923" w14:textId="77777777" w:rsidR="001D103F" w:rsidRPr="00C04031" w:rsidRDefault="001D103F" w:rsidP="001D103F">
            <w:pPr>
              <w:pStyle w:val="af9"/>
              <w:numPr>
                <w:ilvl w:val="2"/>
                <w:numId w:val="31"/>
              </w:numPr>
              <w:autoSpaceDE w:val="0"/>
              <w:autoSpaceDN w:val="0"/>
              <w:rPr>
                <w:rFonts w:ascii="Arial" w:hAnsi="Arial" w:cs="Arial"/>
                <w:sz w:val="20"/>
                <w:szCs w:val="20"/>
              </w:rPr>
            </w:pPr>
            <w:r w:rsidRPr="00C04031">
              <w:rPr>
                <w:rFonts w:ascii="Arial" w:hAnsi="Arial" w:cs="Arial"/>
                <w:sz w:val="20"/>
                <w:szCs w:val="20"/>
              </w:rPr>
              <w:t xml:space="preserve">FFS whether/how to define a </w:t>
            </w:r>
            <w:proofErr w:type="gramStart"/>
            <w:r w:rsidRPr="00C04031">
              <w:rPr>
                <w:rFonts w:ascii="Arial" w:hAnsi="Arial" w:cs="Arial"/>
                <w:sz w:val="20"/>
                <w:szCs w:val="20"/>
              </w:rPr>
              <w:t>criteria</w:t>
            </w:r>
            <w:proofErr w:type="gramEnd"/>
            <w:r w:rsidRPr="00C04031">
              <w:rPr>
                <w:rFonts w:ascii="Arial" w:hAnsi="Arial" w:cs="Arial"/>
                <w:sz w:val="20"/>
                <w:szCs w:val="20"/>
              </w:rPr>
              <w:t xml:space="preserve"> for selecting a default CPE starting position (e.g., according to partial/full RB set allocation, resource reservation information, within or outside of a COT, etc.)</w:t>
            </w:r>
          </w:p>
          <w:p w14:paraId="0912F079" w14:textId="77777777" w:rsidR="001D103F" w:rsidRPr="00C04031" w:rsidRDefault="001D103F" w:rsidP="001D103F">
            <w:pPr>
              <w:pStyle w:val="af9"/>
              <w:numPr>
                <w:ilvl w:val="2"/>
                <w:numId w:val="31"/>
              </w:numPr>
              <w:autoSpaceDE w:val="0"/>
              <w:autoSpaceDN w:val="0"/>
              <w:rPr>
                <w:rFonts w:ascii="Arial" w:hAnsi="Arial" w:cs="Arial"/>
                <w:sz w:val="20"/>
                <w:szCs w:val="20"/>
              </w:rPr>
            </w:pPr>
            <w:r w:rsidRPr="00C04031">
              <w:rPr>
                <w:rFonts w:ascii="Arial" w:hAnsi="Arial" w:cs="Arial"/>
                <w:sz w:val="20"/>
                <w:szCs w:val="20"/>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5C3EC767" w14:textId="2E9AA031" w:rsidR="001D103F" w:rsidRPr="001905DB" w:rsidRDefault="001D103F" w:rsidP="00C04031">
            <w:pPr>
              <w:pStyle w:val="af9"/>
              <w:numPr>
                <w:ilvl w:val="1"/>
                <w:numId w:val="31"/>
              </w:numPr>
              <w:autoSpaceDE w:val="0"/>
              <w:autoSpaceDN w:val="0"/>
            </w:pPr>
            <w:r w:rsidRPr="00C04031">
              <w:rPr>
                <w:rFonts w:ascii="Arial" w:hAnsi="Arial" w:cs="Arial"/>
                <w:sz w:val="20"/>
                <w:szCs w:val="20"/>
              </w:rPr>
              <w:t>FFS other details</w:t>
            </w:r>
            <w:bookmarkEnd w:id="100"/>
            <w:bookmarkEnd w:id="101"/>
          </w:p>
        </w:tc>
      </w:tr>
    </w:tbl>
    <w:p w14:paraId="23C0FAEB" w14:textId="629F5DD6" w:rsidR="001D103F" w:rsidRDefault="00263982" w:rsidP="00263982">
      <w:pPr>
        <w:spacing w:beforeLines="50" w:before="120" w:afterLines="50" w:line="288" w:lineRule="auto"/>
        <w:jc w:val="both"/>
        <w:rPr>
          <w:rFonts w:ascii="Arial" w:hAnsi="Arial" w:cs="Arial"/>
          <w:lang w:eastAsia="zh-CN"/>
        </w:rPr>
      </w:pPr>
      <w:r w:rsidRPr="00263982">
        <w:rPr>
          <w:rFonts w:ascii="Arial" w:hAnsi="Arial" w:cs="Arial" w:hint="eastAsia"/>
          <w:lang w:eastAsia="zh-CN"/>
        </w:rPr>
        <w:t>F</w:t>
      </w:r>
      <w:r w:rsidRPr="00263982">
        <w:rPr>
          <w:rFonts w:ascii="Arial" w:hAnsi="Arial" w:cs="Arial"/>
          <w:lang w:eastAsia="zh-CN"/>
        </w:rPr>
        <w:t>irst, between the two</w:t>
      </w:r>
      <w:r>
        <w:rPr>
          <w:rFonts w:ascii="Arial" w:hAnsi="Arial" w:cs="Arial"/>
          <w:lang w:eastAsia="zh-CN"/>
        </w:rPr>
        <w:t xml:space="preserve"> options, if option 2 is selected, resource collision may occur because when the CPE </w:t>
      </w:r>
      <w:r w:rsidR="00207AFD">
        <w:rPr>
          <w:rFonts w:ascii="Arial" w:hAnsi="Arial" w:cs="Arial"/>
          <w:lang w:eastAsia="zh-CN"/>
        </w:rPr>
        <w:t>is</w:t>
      </w:r>
      <w:r>
        <w:rPr>
          <w:rFonts w:ascii="Arial" w:hAnsi="Arial" w:cs="Arial"/>
          <w:lang w:eastAsia="zh-CN"/>
        </w:rPr>
        <w:t xml:space="preserve">  extended within 2 or 4 symbols just before the next AGC symbol, </w:t>
      </w:r>
      <w:r w:rsidR="00A72209">
        <w:rPr>
          <w:rFonts w:ascii="Arial" w:hAnsi="Arial" w:cs="Arial"/>
          <w:lang w:eastAsia="zh-CN"/>
        </w:rPr>
        <w:t>a</w:t>
      </w:r>
      <w:r w:rsidR="00A72209" w:rsidRPr="00A72209">
        <w:rPr>
          <w:rFonts w:ascii="Arial" w:hAnsi="Arial" w:cs="Arial"/>
          <w:lang w:eastAsia="zh-CN"/>
        </w:rPr>
        <w:t xml:space="preserve">lthough inter-UE blocking can prevent different UEs from </w:t>
      </w:r>
      <w:r w:rsidR="00A72209">
        <w:rPr>
          <w:rFonts w:ascii="Arial" w:hAnsi="Arial" w:cs="Arial"/>
          <w:lang w:eastAsia="zh-CN"/>
        </w:rPr>
        <w:t>transmitting</w:t>
      </w:r>
      <w:r w:rsidR="00A72209" w:rsidRPr="00A72209">
        <w:rPr>
          <w:rFonts w:ascii="Arial" w:hAnsi="Arial" w:cs="Arial"/>
          <w:lang w:eastAsia="zh-CN"/>
        </w:rPr>
        <w:t xml:space="preserve"> in two consecutive slots, if these two UEs are hidden nodes from each other, resource collisions </w:t>
      </w:r>
      <w:r w:rsidR="00553F0A">
        <w:rPr>
          <w:rFonts w:ascii="Arial" w:hAnsi="Arial" w:cs="Arial"/>
          <w:lang w:eastAsia="zh-CN"/>
        </w:rPr>
        <w:t>may</w:t>
      </w:r>
      <w:r w:rsidR="00A72209" w:rsidRPr="00A72209">
        <w:rPr>
          <w:rFonts w:ascii="Arial" w:hAnsi="Arial" w:cs="Arial"/>
          <w:lang w:eastAsia="zh-CN"/>
        </w:rPr>
        <w:t xml:space="preserve"> still occur at </w:t>
      </w:r>
      <w:r w:rsidR="00553F0A">
        <w:rPr>
          <w:rFonts w:ascii="Arial" w:hAnsi="Arial" w:cs="Arial"/>
          <w:lang w:eastAsia="zh-CN"/>
        </w:rPr>
        <w:t xml:space="preserve">the </w:t>
      </w:r>
      <w:r w:rsidR="00A72209" w:rsidRPr="00A72209">
        <w:rPr>
          <w:rFonts w:ascii="Arial" w:hAnsi="Arial" w:cs="Arial"/>
          <w:lang w:eastAsia="zh-CN"/>
        </w:rPr>
        <w:t>Rx UE</w:t>
      </w:r>
      <w:r w:rsidR="00A72209">
        <w:rPr>
          <w:rFonts w:ascii="Arial" w:hAnsi="Arial" w:cs="Arial"/>
          <w:lang w:eastAsia="zh-CN"/>
        </w:rPr>
        <w:t xml:space="preserve">, i.e., </w:t>
      </w:r>
      <w:r>
        <w:rPr>
          <w:rFonts w:ascii="Arial" w:hAnsi="Arial" w:cs="Arial"/>
          <w:lang w:eastAsia="zh-CN"/>
        </w:rPr>
        <w:t xml:space="preserve">the transmission in the current slot will collide with the transmission in the previous slot. </w:t>
      </w:r>
      <w:r>
        <w:rPr>
          <w:rFonts w:ascii="Arial" w:hAnsi="Arial" w:cs="Arial" w:hint="eastAsia"/>
          <w:lang w:eastAsia="zh-CN"/>
        </w:rPr>
        <w:t>Therefore</w:t>
      </w:r>
      <w:r>
        <w:rPr>
          <w:rFonts w:ascii="Arial" w:hAnsi="Arial" w:cs="Arial"/>
          <w:lang w:eastAsia="zh-CN"/>
        </w:rPr>
        <w:t>, option 2 should not be considered for CPE value determination.</w:t>
      </w:r>
    </w:p>
    <w:p w14:paraId="0F69F8EE" w14:textId="3FC94C44" w:rsidR="00263982" w:rsidRDefault="00263982" w:rsidP="00263982">
      <w:pPr>
        <w:spacing w:beforeLines="50" w:before="120" w:afterLines="50" w:line="288" w:lineRule="auto"/>
        <w:jc w:val="both"/>
        <w:rPr>
          <w:rFonts w:ascii="Arial" w:hAnsi="Arial" w:cs="Arial"/>
          <w:b/>
          <w:lang w:eastAsia="zh-CN"/>
        </w:rPr>
      </w:pPr>
      <w:bookmarkStart w:id="102" w:name="OLE_LINK109"/>
      <w:r w:rsidRPr="00C02F29">
        <w:rPr>
          <w:rFonts w:ascii="Arial" w:hAnsi="Arial" w:cs="Arial" w:hint="eastAsia"/>
          <w:b/>
          <w:lang w:eastAsia="zh-CN"/>
        </w:rPr>
        <w:lastRenderedPageBreak/>
        <w:t>P</w:t>
      </w:r>
      <w:r w:rsidRPr="00C02F29">
        <w:rPr>
          <w:rFonts w:ascii="Arial" w:hAnsi="Arial" w:cs="Arial"/>
          <w:b/>
          <w:lang w:eastAsia="zh-CN"/>
        </w:rPr>
        <w:t>roposal 18: A CPE is transmitted from a CPE starting position before SL transmission within a COT, within the symbol just before the next AGC symbol</w:t>
      </w:r>
      <w:r w:rsidR="00A72209">
        <w:rPr>
          <w:rFonts w:ascii="Arial" w:hAnsi="Arial" w:cs="Arial"/>
          <w:b/>
          <w:lang w:eastAsia="zh-CN"/>
        </w:rPr>
        <w:t>, i.e., option 1 is selected.</w:t>
      </w:r>
    </w:p>
    <w:bookmarkEnd w:id="102"/>
    <w:p w14:paraId="287FA678" w14:textId="445AC1FB" w:rsidR="00A72209" w:rsidRDefault="00A72209" w:rsidP="00263982">
      <w:pPr>
        <w:spacing w:beforeLines="50" w:before="120" w:afterLines="50" w:line="288" w:lineRule="auto"/>
        <w:jc w:val="both"/>
        <w:rPr>
          <w:rFonts w:ascii="Arial" w:hAnsi="Arial" w:cs="Arial"/>
          <w:lang w:eastAsia="zh-CN"/>
        </w:rPr>
      </w:pPr>
      <w:r w:rsidRPr="00C02F29">
        <w:rPr>
          <w:rFonts w:ascii="Arial" w:hAnsi="Arial" w:cs="Arial" w:hint="eastAsia"/>
          <w:lang w:eastAsia="zh-CN"/>
        </w:rPr>
        <w:t>F</w:t>
      </w:r>
      <w:r w:rsidRPr="00C02F29">
        <w:rPr>
          <w:rFonts w:ascii="Arial" w:hAnsi="Arial" w:cs="Arial"/>
          <w:lang w:eastAsia="zh-CN"/>
        </w:rPr>
        <w:t xml:space="preserve">or PSFCH, for multiple PSFCH transmission from one or multiple UEs in a same slot, if different CPE values can be adopted, some of the PSFCH(s) will be blocked, which will </w:t>
      </w:r>
      <w:r w:rsidR="00553F0A">
        <w:rPr>
          <w:rFonts w:ascii="Arial" w:hAnsi="Arial" w:cs="Arial"/>
          <w:lang w:eastAsia="zh-CN"/>
        </w:rPr>
        <w:t>degrade</w:t>
      </w:r>
      <w:r w:rsidRPr="00C02F29">
        <w:rPr>
          <w:rFonts w:ascii="Arial" w:hAnsi="Arial" w:cs="Arial"/>
          <w:lang w:eastAsia="zh-CN"/>
        </w:rPr>
        <w:t xml:space="preserve"> the reliability from system perspective, </w:t>
      </w:r>
      <w:r w:rsidR="00C02F29" w:rsidRPr="00C02F29">
        <w:rPr>
          <w:rFonts w:ascii="Arial" w:hAnsi="Arial" w:cs="Arial"/>
          <w:lang w:eastAsia="zh-CN"/>
        </w:rPr>
        <w:t xml:space="preserve">so it is agreed in last meeting that only one single CPE starting position for PSFCH is supported. In our view, for </w:t>
      </w:r>
      <w:bookmarkStart w:id="103" w:name="_Hlk126679745"/>
      <w:r w:rsidR="00C02F29" w:rsidRPr="00C02F29">
        <w:rPr>
          <w:rFonts w:ascii="Arial" w:hAnsi="Arial" w:cs="Arial"/>
          <w:lang w:eastAsia="zh-CN"/>
        </w:rPr>
        <w:t>PSFCH transmission without a COT, t</w:t>
      </w:r>
      <w:bookmarkStart w:id="104" w:name="_Hlk126679542"/>
      <w:r w:rsidR="00C02F29" w:rsidRPr="00C02F29">
        <w:rPr>
          <w:rFonts w:ascii="Arial" w:hAnsi="Arial" w:cs="Arial"/>
          <w:lang w:eastAsia="zh-CN"/>
        </w:rPr>
        <w:t>he CPE value should be (pre-)configured in each RP</w:t>
      </w:r>
      <w:bookmarkEnd w:id="104"/>
      <w:r w:rsidR="00C02F29" w:rsidRPr="00C02F29">
        <w:rPr>
          <w:rFonts w:ascii="Arial" w:hAnsi="Arial" w:cs="Arial"/>
          <w:lang w:eastAsia="zh-CN"/>
        </w:rPr>
        <w:t>; otherwise, for PSFCH transmission within a COT, the CPE value should be indicated by the COT initiator</w:t>
      </w:r>
      <w:bookmarkEnd w:id="103"/>
      <w:r w:rsidR="00C02F29" w:rsidRPr="00C02F29">
        <w:rPr>
          <w:rFonts w:ascii="Arial" w:hAnsi="Arial" w:cs="Arial"/>
          <w:lang w:eastAsia="zh-CN"/>
        </w:rPr>
        <w:t>.</w:t>
      </w:r>
    </w:p>
    <w:p w14:paraId="72BAEC47" w14:textId="7033EA5C" w:rsidR="00C02F29" w:rsidRPr="00C02F29" w:rsidRDefault="00C02F29" w:rsidP="00263982">
      <w:pPr>
        <w:spacing w:beforeLines="50" w:before="120" w:afterLines="50" w:line="288" w:lineRule="auto"/>
        <w:jc w:val="both"/>
        <w:rPr>
          <w:rFonts w:ascii="Arial" w:hAnsi="Arial" w:cs="Arial"/>
          <w:b/>
          <w:lang w:eastAsia="zh-CN"/>
        </w:rPr>
      </w:pPr>
      <w:bookmarkStart w:id="105" w:name="OLE_LINK110"/>
      <w:bookmarkStart w:id="106" w:name="OLE_LINK111"/>
      <w:r w:rsidRPr="00C02F29">
        <w:rPr>
          <w:rFonts w:ascii="Arial" w:hAnsi="Arial" w:cs="Arial" w:hint="eastAsia"/>
          <w:b/>
          <w:lang w:eastAsia="zh-CN"/>
        </w:rPr>
        <w:t>P</w:t>
      </w:r>
      <w:r w:rsidRPr="00C02F29">
        <w:rPr>
          <w:rFonts w:ascii="Arial" w:hAnsi="Arial" w:cs="Arial"/>
          <w:b/>
          <w:lang w:eastAsia="zh-CN"/>
        </w:rPr>
        <w:t xml:space="preserve">roposal 19: For </w:t>
      </w:r>
      <w:r w:rsidR="000D530A">
        <w:rPr>
          <w:rFonts w:ascii="Arial" w:hAnsi="Arial" w:cs="Arial"/>
          <w:b/>
          <w:lang w:eastAsia="zh-CN"/>
        </w:rPr>
        <w:t xml:space="preserve">PSFCH </w:t>
      </w:r>
      <w:r w:rsidRPr="00C02F29">
        <w:rPr>
          <w:rFonts w:ascii="Arial" w:hAnsi="Arial" w:cs="Arial"/>
          <w:b/>
          <w:lang w:eastAsia="zh-CN"/>
        </w:rPr>
        <w:t xml:space="preserve">CPE starting position: </w:t>
      </w:r>
    </w:p>
    <w:p w14:paraId="7C3C50DA" w14:textId="271E1588" w:rsidR="00C02F29" w:rsidRPr="00C02F29" w:rsidRDefault="00C02F29" w:rsidP="00C02F29">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without a COT, the CPE </w:t>
      </w:r>
      <w:r w:rsidR="000D530A"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(pre-)configured in each RP; </w:t>
      </w:r>
    </w:p>
    <w:p w14:paraId="140D3763" w14:textId="70B6E3B8" w:rsidR="00C02F29" w:rsidRPr="00C02F29" w:rsidRDefault="00C02F29" w:rsidP="00C02F29">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within a COT, the CPE </w:t>
      </w:r>
      <w:r w:rsidR="000D530A"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indicated by the COT initiator.</w:t>
      </w:r>
    </w:p>
    <w:bookmarkEnd w:id="105"/>
    <w:bookmarkEnd w:id="106"/>
    <w:p w14:paraId="506B0844" w14:textId="77777777" w:rsidR="00C04031" w:rsidRDefault="000D530A" w:rsidP="00EC3552">
      <w:pPr>
        <w:spacing w:beforeLines="50" w:before="120" w:afterLines="50" w:line="288" w:lineRule="auto"/>
        <w:jc w:val="both"/>
        <w:rPr>
          <w:rFonts w:ascii="Arial" w:hAnsi="Arial" w:cs="Arial"/>
          <w:lang w:val="en-US" w:eastAsia="zh-CN"/>
        </w:rPr>
      </w:pPr>
      <w:r>
        <w:rPr>
          <w:rFonts w:ascii="Arial" w:hAnsi="Arial" w:cs="Arial"/>
          <w:lang w:val="en-US" w:eastAsia="zh-CN"/>
        </w:rPr>
        <w:t xml:space="preserve">For PSCCH/PSSCH, the most straightforward way is to follow the design principle for CG in NR-U. That is, in SL-U, when UE occupy full RB set, UE will randomly select one of the </w:t>
      </w:r>
      <w:r w:rsidRPr="000D530A">
        <w:rPr>
          <w:rFonts w:ascii="Arial" w:hAnsi="Arial" w:cs="Arial"/>
          <w:lang w:val="en-US" w:eastAsia="zh-CN"/>
        </w:rPr>
        <w:t>multiple CPE starting positions</w:t>
      </w:r>
      <w:r>
        <w:rPr>
          <w:rFonts w:ascii="Arial" w:hAnsi="Arial" w:cs="Arial"/>
          <w:lang w:val="en-US" w:eastAsia="zh-CN"/>
        </w:rPr>
        <w:t xml:space="preserve">; otherwise, a </w:t>
      </w:r>
      <w:r w:rsidRPr="000D530A">
        <w:rPr>
          <w:rFonts w:ascii="Arial" w:hAnsi="Arial" w:cs="Arial"/>
          <w:lang w:val="en-US" w:eastAsia="zh-CN"/>
        </w:rPr>
        <w:t>default CPE starting position</w:t>
      </w:r>
      <w:r>
        <w:rPr>
          <w:rFonts w:ascii="Arial" w:hAnsi="Arial" w:cs="Arial"/>
          <w:lang w:val="en-US" w:eastAsia="zh-CN"/>
        </w:rPr>
        <w:t xml:space="preserve"> which is configured in the resource pool should be used. </w:t>
      </w:r>
      <w:r w:rsidR="00553F0A">
        <w:rPr>
          <w:rFonts w:ascii="Arial" w:hAnsi="Arial" w:cs="Arial"/>
          <w:lang w:val="en-US" w:eastAsia="zh-CN"/>
        </w:rPr>
        <w:t>Moreover, i</w:t>
      </w:r>
      <w:r>
        <w:rPr>
          <w:rFonts w:ascii="Arial" w:hAnsi="Arial" w:cs="Arial"/>
          <w:lang w:val="en-US" w:eastAsia="zh-CN"/>
        </w:rPr>
        <w:t>f the transmission which ha</w:t>
      </w:r>
      <w:r w:rsidR="00EC3552">
        <w:rPr>
          <w:rFonts w:ascii="Arial" w:hAnsi="Arial" w:cs="Arial"/>
          <w:lang w:val="en-US" w:eastAsia="zh-CN"/>
        </w:rPr>
        <w:t>s</w:t>
      </w:r>
      <w:r>
        <w:rPr>
          <w:rFonts w:ascii="Arial" w:hAnsi="Arial" w:cs="Arial"/>
          <w:lang w:val="en-US" w:eastAsia="zh-CN"/>
        </w:rPr>
        <w:t xml:space="preserve"> lower </w:t>
      </w:r>
      <w:r w:rsidRPr="000D530A">
        <w:rPr>
          <w:rFonts w:ascii="Arial" w:hAnsi="Arial" w:cs="Arial"/>
          <w:lang w:val="en-US" w:eastAsia="zh-CN"/>
        </w:rPr>
        <w:t>priority level</w:t>
      </w:r>
      <w:r>
        <w:rPr>
          <w:rFonts w:ascii="Arial" w:hAnsi="Arial" w:cs="Arial"/>
          <w:lang w:val="en-US" w:eastAsia="zh-CN"/>
        </w:rPr>
        <w:t xml:space="preserve"> </w:t>
      </w:r>
      <w:r w:rsidR="00553F0A">
        <w:rPr>
          <w:rFonts w:ascii="Arial" w:hAnsi="Arial" w:cs="Arial"/>
          <w:lang w:val="en-US" w:eastAsia="zh-CN"/>
        </w:rPr>
        <w:t xml:space="preserve">can </w:t>
      </w:r>
      <w:r>
        <w:rPr>
          <w:rFonts w:ascii="Arial" w:hAnsi="Arial" w:cs="Arial"/>
          <w:lang w:val="en-US" w:eastAsia="zh-CN"/>
        </w:rPr>
        <w:t xml:space="preserve">always select larger CPE value, the transmission </w:t>
      </w:r>
      <w:r w:rsidR="00EC3552">
        <w:rPr>
          <w:rFonts w:ascii="Arial" w:hAnsi="Arial" w:cs="Arial"/>
          <w:lang w:val="en-US" w:eastAsia="zh-CN"/>
        </w:rPr>
        <w:t xml:space="preserve">which has higher priority level will always be blocked </w:t>
      </w:r>
      <w:r w:rsidR="00553F0A">
        <w:rPr>
          <w:rFonts w:ascii="Arial" w:hAnsi="Arial" w:cs="Arial"/>
          <w:lang w:val="en-US" w:eastAsia="zh-CN"/>
        </w:rPr>
        <w:t xml:space="preserve">accordingly </w:t>
      </w:r>
      <w:r w:rsidR="00EC3552">
        <w:rPr>
          <w:rFonts w:ascii="Arial" w:hAnsi="Arial" w:cs="Arial"/>
          <w:lang w:val="en-US" w:eastAsia="zh-CN"/>
        </w:rPr>
        <w:t xml:space="preserve">and have no opportunity to be transmitted in case of the two transmissions are semi-persistent collided in time domain for each period. </w:t>
      </w:r>
      <w:bookmarkStart w:id="107" w:name="_Hlk126742246"/>
      <w:bookmarkStart w:id="108" w:name="OLE_LINK112"/>
    </w:p>
    <w:p w14:paraId="4A638CFA" w14:textId="2D0FC0FA" w:rsidR="00EC3552" w:rsidRPr="00C02F29" w:rsidRDefault="00EC3552" w:rsidP="00EC3552">
      <w:pPr>
        <w:spacing w:beforeLines="50" w:before="120" w:afterLines="50" w:line="288" w:lineRule="auto"/>
        <w:jc w:val="both"/>
        <w:rPr>
          <w:rFonts w:ascii="Arial" w:hAnsi="Arial" w:cs="Arial"/>
          <w:b/>
          <w:lang w:eastAsia="zh-CN"/>
        </w:rPr>
      </w:pPr>
      <w:r w:rsidRPr="00C02F29">
        <w:rPr>
          <w:rFonts w:ascii="Arial" w:hAnsi="Arial" w:cs="Arial" w:hint="eastAsia"/>
          <w:b/>
          <w:lang w:eastAsia="zh-CN"/>
        </w:rPr>
        <w:t>P</w:t>
      </w:r>
      <w:r w:rsidRPr="00C02F29">
        <w:rPr>
          <w:rFonts w:ascii="Arial" w:hAnsi="Arial" w:cs="Arial"/>
          <w:b/>
          <w:lang w:eastAsia="zh-CN"/>
        </w:rPr>
        <w:t xml:space="preserve">roposal </w:t>
      </w:r>
      <w:r>
        <w:rPr>
          <w:rFonts w:ascii="Arial" w:hAnsi="Arial" w:cs="Arial"/>
          <w:b/>
          <w:lang w:eastAsia="zh-CN"/>
        </w:rPr>
        <w:t>20</w:t>
      </w:r>
      <w:r w:rsidRPr="00C02F29">
        <w:rPr>
          <w:rFonts w:ascii="Arial" w:hAnsi="Arial" w:cs="Arial"/>
          <w:b/>
          <w:lang w:eastAsia="zh-CN"/>
        </w:rPr>
        <w:t xml:space="preserve">: For </w:t>
      </w:r>
      <w:r>
        <w:rPr>
          <w:rFonts w:ascii="Arial" w:hAnsi="Arial" w:cs="Arial"/>
          <w:b/>
          <w:lang w:eastAsia="zh-CN"/>
        </w:rPr>
        <w:t xml:space="preserve">PSCCH/PSSCH </w:t>
      </w:r>
      <w:r w:rsidRPr="00C02F29">
        <w:rPr>
          <w:rFonts w:ascii="Arial" w:hAnsi="Arial" w:cs="Arial"/>
          <w:b/>
          <w:lang w:eastAsia="zh-CN"/>
        </w:rPr>
        <w:t xml:space="preserve">CPE starting position: </w:t>
      </w:r>
    </w:p>
    <w:p w14:paraId="682427DD" w14:textId="1BF84749" w:rsidR="00EC3552" w:rsidRPr="00C02F29" w:rsidRDefault="00EC3552" w:rsidP="00EC3552">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W</w:t>
      </w:r>
      <w:r w:rsidRPr="00EC3552">
        <w:rPr>
          <w:rFonts w:ascii="Arial" w:hAnsi="Arial" w:cs="Arial"/>
          <w:b/>
          <w:sz w:val="20"/>
          <w:szCs w:val="20"/>
          <w:lang w:eastAsia="zh-CN"/>
        </w:rPr>
        <w:t>hen UE occupy full RB set, UE will randomly select one of the multiple CPE starting positions</w:t>
      </w:r>
      <w:r w:rsidRPr="00C02F29">
        <w:rPr>
          <w:rFonts w:ascii="Arial" w:hAnsi="Arial" w:cs="Arial"/>
          <w:b/>
          <w:sz w:val="20"/>
          <w:szCs w:val="20"/>
          <w:lang w:eastAsia="zh-CN"/>
        </w:rPr>
        <w:t xml:space="preserve">; </w:t>
      </w:r>
    </w:p>
    <w:p w14:paraId="4E1A2958" w14:textId="7CE86A8B" w:rsidR="00EC3552" w:rsidRPr="00C02F29" w:rsidRDefault="00EC3552" w:rsidP="00EC3552">
      <w:pPr>
        <w:pStyle w:val="af9"/>
        <w:numPr>
          <w:ilvl w:val="0"/>
          <w:numId w:val="41"/>
        </w:numPr>
        <w:spacing w:beforeLines="50" w:before="120" w:afterLines="50" w:after="120" w:line="288" w:lineRule="auto"/>
        <w:jc w:val="both"/>
        <w:rPr>
          <w:rFonts w:ascii="Arial" w:hAnsi="Arial" w:cs="Arial"/>
          <w:b/>
          <w:sz w:val="20"/>
          <w:szCs w:val="20"/>
          <w:lang w:eastAsia="zh-CN"/>
        </w:rPr>
      </w:pPr>
      <w:r>
        <w:rPr>
          <w:rFonts w:ascii="Arial" w:hAnsi="Arial" w:cs="Arial"/>
          <w:b/>
          <w:sz w:val="20"/>
          <w:szCs w:val="20"/>
          <w:lang w:eastAsia="zh-CN"/>
        </w:rPr>
        <w:t>O</w:t>
      </w:r>
      <w:r w:rsidRPr="00EC3552">
        <w:rPr>
          <w:rFonts w:ascii="Arial" w:hAnsi="Arial" w:cs="Arial"/>
          <w:b/>
          <w:sz w:val="20"/>
          <w:szCs w:val="20"/>
          <w:lang w:eastAsia="zh-CN"/>
        </w:rPr>
        <w:t>therwise, a default CPE starting position which is configured in the resource pool should be used</w:t>
      </w:r>
      <w:r w:rsidRPr="00C02F29">
        <w:rPr>
          <w:rFonts w:ascii="Arial" w:hAnsi="Arial" w:cs="Arial"/>
          <w:b/>
          <w:sz w:val="20"/>
          <w:szCs w:val="20"/>
          <w:lang w:eastAsia="zh-CN"/>
        </w:rPr>
        <w:t>.</w:t>
      </w:r>
    </w:p>
    <w:bookmarkEnd w:id="107"/>
    <w:bookmarkEnd w:id="108"/>
    <w:p w14:paraId="1FC10182" w14:textId="77777777" w:rsidR="00EC3552" w:rsidRPr="00EC3552" w:rsidRDefault="00EC3552" w:rsidP="00C02F29">
      <w:pPr>
        <w:spacing w:beforeLines="50" w:before="120" w:afterLines="50" w:line="288" w:lineRule="auto"/>
        <w:jc w:val="both"/>
        <w:rPr>
          <w:rFonts w:ascii="Arial" w:hAnsi="Arial" w:cs="Arial"/>
          <w:lang w:val="en-US" w:eastAsia="zh-CN"/>
        </w:rPr>
      </w:pPr>
    </w:p>
    <w:p w14:paraId="316DD9E0" w14:textId="1635243E" w:rsidR="00B67EEC" w:rsidRPr="00D71FCB" w:rsidRDefault="00B67EEC" w:rsidP="00B67EEC">
      <w:pPr>
        <w:pStyle w:val="3GPPH1"/>
        <w:spacing w:line="288" w:lineRule="auto"/>
        <w:rPr>
          <w:rFonts w:cs="Arial"/>
          <w:b/>
          <w:sz w:val="30"/>
          <w:szCs w:val="30"/>
          <w:lang w:val="en-US"/>
        </w:rPr>
      </w:pPr>
      <w:bookmarkStart w:id="109" w:name="OLE_LINK32"/>
      <w:r>
        <w:rPr>
          <w:rFonts w:cs="Arial"/>
          <w:b/>
          <w:sz w:val="30"/>
          <w:szCs w:val="30"/>
          <w:lang w:val="en-US"/>
        </w:rPr>
        <w:t>Multi-consecutive slots transmission</w:t>
      </w:r>
      <w:r>
        <w:rPr>
          <w:rFonts w:cs="Arial" w:hint="eastAsia"/>
          <w:b/>
          <w:sz w:val="30"/>
          <w:szCs w:val="30"/>
          <w:lang w:val="en-US" w:eastAsia="zh-CN"/>
        </w:rPr>
        <w:t xml:space="preserve"> </w:t>
      </w:r>
      <w:r>
        <w:rPr>
          <w:rFonts w:cs="Arial"/>
          <w:b/>
          <w:sz w:val="30"/>
          <w:szCs w:val="30"/>
          <w:lang w:val="en-US" w:eastAsia="zh-CN"/>
        </w:rPr>
        <w:t>(</w:t>
      </w:r>
      <w:proofErr w:type="spellStart"/>
      <w:r>
        <w:rPr>
          <w:rFonts w:cs="Arial"/>
          <w:b/>
          <w:sz w:val="30"/>
          <w:szCs w:val="30"/>
          <w:lang w:val="en-US" w:eastAsia="zh-CN"/>
        </w:rPr>
        <w:t>MCSt</w:t>
      </w:r>
      <w:proofErr w:type="spellEnd"/>
      <w:r>
        <w:rPr>
          <w:rFonts w:cs="Arial"/>
          <w:b/>
          <w:sz w:val="30"/>
          <w:szCs w:val="30"/>
          <w:lang w:val="en-US" w:eastAsia="zh-CN"/>
        </w:rPr>
        <w:t>)</w:t>
      </w:r>
      <w:bookmarkEnd w:id="109"/>
    </w:p>
    <w:p w14:paraId="3581172C" w14:textId="6DD9AFF4" w:rsidR="00B67EEC" w:rsidRDefault="00C8614C" w:rsidP="003C63B3">
      <w:pPr>
        <w:jc w:val="both"/>
        <w:rPr>
          <w:rFonts w:ascii="Arial" w:hAnsi="Arial" w:cs="Arial"/>
          <w:bCs/>
          <w:lang w:eastAsia="zh-CN"/>
        </w:rPr>
      </w:pPr>
      <w:r w:rsidRPr="00AE43E6">
        <w:rPr>
          <w:rFonts w:ascii="Arial" w:hAnsi="Arial" w:cs="Arial" w:hint="eastAsia"/>
          <w:bCs/>
          <w:lang w:eastAsia="zh-CN"/>
        </w:rPr>
        <w:t>D</w:t>
      </w:r>
      <w:r w:rsidRPr="00AE43E6">
        <w:rPr>
          <w:rFonts w:ascii="Arial" w:hAnsi="Arial" w:cs="Arial"/>
          <w:bCs/>
          <w:lang w:eastAsia="zh-CN"/>
        </w:rPr>
        <w:t>uring RAN1#110 meeting, it has been agreed to support multi-consecutive slots transmission (</w:t>
      </w:r>
      <w:proofErr w:type="spellStart"/>
      <w:r w:rsidRPr="00AE43E6">
        <w:rPr>
          <w:rFonts w:ascii="Arial" w:hAnsi="Arial" w:cs="Arial"/>
          <w:bCs/>
          <w:lang w:eastAsia="zh-CN"/>
        </w:rPr>
        <w:t>MCSt</w:t>
      </w:r>
      <w:proofErr w:type="spellEnd"/>
      <w:r w:rsidRPr="00AE43E6">
        <w:rPr>
          <w:rFonts w:ascii="Arial" w:hAnsi="Arial" w:cs="Arial"/>
          <w:bCs/>
          <w:lang w:eastAsia="zh-CN"/>
        </w:rPr>
        <w:t>) as follow.</w:t>
      </w:r>
    </w:p>
    <w:tbl>
      <w:tblPr>
        <w:tblStyle w:val="af1"/>
        <w:tblW w:w="0" w:type="auto"/>
        <w:tblLook w:val="04A0" w:firstRow="1" w:lastRow="0" w:firstColumn="1" w:lastColumn="0" w:noHBand="0" w:noVBand="1"/>
      </w:tblPr>
      <w:tblGrid>
        <w:gridCol w:w="9962"/>
      </w:tblGrid>
      <w:tr w:rsidR="00F149E9" w:rsidRPr="00D80AF2" w14:paraId="6EBA572F" w14:textId="77777777" w:rsidTr="003B65D3">
        <w:trPr>
          <w:trHeight w:val="1430"/>
        </w:trPr>
        <w:tc>
          <w:tcPr>
            <w:tcW w:w="9962" w:type="dxa"/>
          </w:tcPr>
          <w:p w14:paraId="2041A556" w14:textId="77777777" w:rsidR="00AE43E6" w:rsidRPr="00AE43E6" w:rsidRDefault="00AE43E6" w:rsidP="00AE43E6">
            <w:pPr>
              <w:rPr>
                <w:rFonts w:ascii="Arial" w:hAnsi="Arial" w:cs="Arial"/>
              </w:rPr>
            </w:pPr>
            <w:r w:rsidRPr="00AE43E6">
              <w:rPr>
                <w:rFonts w:ascii="Arial" w:hAnsi="Arial" w:cs="Arial"/>
                <w:b/>
                <w:bCs/>
                <w:highlight w:val="green"/>
              </w:rPr>
              <w:t>Agreement</w:t>
            </w:r>
          </w:p>
          <w:p w14:paraId="117091B0" w14:textId="77777777" w:rsidR="00AE43E6" w:rsidRPr="003B65D3" w:rsidRDefault="00AE43E6" w:rsidP="00AE43E6">
            <w:pPr>
              <w:pStyle w:val="af9"/>
              <w:autoSpaceDE w:val="0"/>
              <w:autoSpaceDN w:val="0"/>
              <w:ind w:left="0"/>
              <w:rPr>
                <w:rFonts w:ascii="Arial" w:hAnsi="Arial" w:cs="Arial"/>
                <w:sz w:val="20"/>
                <w:szCs w:val="20"/>
              </w:rPr>
            </w:pPr>
            <w:bookmarkStart w:id="110" w:name="OLE_LINK30"/>
            <w:bookmarkStart w:id="111" w:name="OLE_LINK31"/>
            <w:r w:rsidRPr="003B65D3">
              <w:rPr>
                <w:rFonts w:ascii="Arial" w:hAnsi="Arial" w:cs="Arial"/>
                <w:sz w:val="20"/>
                <w:szCs w:val="20"/>
              </w:rPr>
              <w:t xml:space="preserve">Multi-consecutive slots transmission </w:t>
            </w:r>
            <w:bookmarkEnd w:id="110"/>
            <w:bookmarkEnd w:id="111"/>
            <w:r w:rsidRPr="003B65D3">
              <w:rPr>
                <w:rFonts w:ascii="Arial" w:hAnsi="Arial" w:cs="Arial"/>
                <w:sz w:val="20"/>
                <w:szCs w:val="20"/>
              </w:rPr>
              <w:t>(</w:t>
            </w:r>
            <w:proofErr w:type="spellStart"/>
            <w:r w:rsidRPr="003B65D3">
              <w:rPr>
                <w:rFonts w:ascii="Arial" w:hAnsi="Arial" w:cs="Arial"/>
                <w:sz w:val="20"/>
                <w:szCs w:val="20"/>
              </w:rPr>
              <w:t>MCSt</w:t>
            </w:r>
            <w:proofErr w:type="spellEnd"/>
            <w:r w:rsidRPr="003B65D3">
              <w:rPr>
                <w:rFonts w:ascii="Arial" w:hAnsi="Arial" w:cs="Arial"/>
                <w:sz w:val="20"/>
                <w:szCs w:val="20"/>
              </w:rPr>
              <w:t>) is supported for Mode 1 and Mode 2 resource allocation in SL-U.</w:t>
            </w:r>
          </w:p>
          <w:p w14:paraId="15E43462" w14:textId="63C94E15" w:rsidR="00F149E9" w:rsidRPr="00AE43E6" w:rsidRDefault="00AE43E6" w:rsidP="00AE43E6">
            <w:pPr>
              <w:pStyle w:val="af9"/>
              <w:numPr>
                <w:ilvl w:val="0"/>
                <w:numId w:val="31"/>
              </w:numPr>
              <w:autoSpaceDE w:val="0"/>
              <w:autoSpaceDN w:val="0"/>
              <w:rPr>
                <w:rFonts w:ascii="Times New Roman" w:hAnsi="Times New Roman"/>
                <w:szCs w:val="20"/>
              </w:rPr>
            </w:pPr>
            <w:r w:rsidRPr="003B65D3">
              <w:rPr>
                <w:rFonts w:ascii="Arial" w:hAnsi="Arial" w:cs="Arial"/>
                <w:sz w:val="20"/>
                <w:szCs w:val="20"/>
                <w:lang w:val="en-AU"/>
              </w:rPr>
              <w:t>FFS details</w:t>
            </w:r>
          </w:p>
        </w:tc>
      </w:tr>
    </w:tbl>
    <w:p w14:paraId="53400772" w14:textId="48C595CC" w:rsidR="00F149E9" w:rsidRPr="003B65D3" w:rsidRDefault="000A45A5" w:rsidP="003B65D3">
      <w:pPr>
        <w:spacing w:beforeLines="50" w:before="120" w:afterLines="50" w:line="288" w:lineRule="auto"/>
        <w:jc w:val="both"/>
        <w:rPr>
          <w:rFonts w:ascii="Arial" w:hAnsi="Arial" w:cs="Arial"/>
          <w:lang w:eastAsia="zh-CN"/>
        </w:rPr>
      </w:pPr>
      <w:r w:rsidRPr="003B65D3">
        <w:rPr>
          <w:rFonts w:ascii="Arial" w:hAnsi="Arial" w:cs="Arial" w:hint="eastAsia"/>
          <w:lang w:eastAsia="zh-CN"/>
        </w:rPr>
        <w:t>One</w:t>
      </w:r>
      <w:r w:rsidRPr="003B65D3">
        <w:rPr>
          <w:rFonts w:ascii="Arial" w:hAnsi="Arial" w:cs="Arial"/>
          <w:lang w:eastAsia="zh-CN"/>
        </w:rPr>
        <w:t xml:space="preserve"> </w:t>
      </w:r>
      <w:r w:rsidRPr="003B65D3">
        <w:rPr>
          <w:rFonts w:ascii="Arial" w:hAnsi="Arial" w:cs="Arial" w:hint="eastAsia"/>
          <w:lang w:eastAsia="zh-CN"/>
        </w:rPr>
        <w:t>issue</w:t>
      </w:r>
      <w:r w:rsidRPr="003B65D3">
        <w:rPr>
          <w:rFonts w:ascii="Arial" w:hAnsi="Arial" w:cs="Arial"/>
          <w:lang w:eastAsia="zh-CN"/>
        </w:rPr>
        <w:t xml:space="preserve"> </w:t>
      </w:r>
      <w:r w:rsidRPr="003B65D3">
        <w:rPr>
          <w:rFonts w:ascii="Arial" w:hAnsi="Arial" w:cs="Arial" w:hint="eastAsia"/>
          <w:lang w:eastAsia="zh-CN"/>
        </w:rPr>
        <w:t>should</w:t>
      </w:r>
      <w:r w:rsidRPr="003B65D3">
        <w:rPr>
          <w:rFonts w:ascii="Arial" w:hAnsi="Arial" w:cs="Arial"/>
          <w:lang w:eastAsia="zh-CN"/>
        </w:rPr>
        <w:t xml:space="preserve"> </w:t>
      </w:r>
      <w:r w:rsidR="001E2C2B" w:rsidRPr="003B65D3">
        <w:rPr>
          <w:rFonts w:ascii="Arial" w:hAnsi="Arial" w:cs="Arial"/>
          <w:lang w:eastAsia="zh-CN"/>
        </w:rPr>
        <w:t xml:space="preserve">be </w:t>
      </w:r>
      <w:r w:rsidRPr="003B65D3">
        <w:rPr>
          <w:rFonts w:ascii="Arial" w:hAnsi="Arial" w:cs="Arial"/>
          <w:lang w:eastAsia="zh-CN"/>
        </w:rPr>
        <w:t xml:space="preserve">clarified is </w:t>
      </w:r>
      <w:r w:rsidR="001E2C2B" w:rsidRPr="003B65D3">
        <w:rPr>
          <w:rFonts w:ascii="Arial" w:hAnsi="Arial" w:cs="Arial"/>
          <w:lang w:eastAsia="zh-CN"/>
        </w:rPr>
        <w:t xml:space="preserve">whether these multi-consecutive slots transmission is from one or multiple UEs. In our opinion, the existing Rel-16 mechanism has already been able to allow multiple UEs to have a chance to select consecutive slots, so if </w:t>
      </w:r>
      <w:proofErr w:type="spellStart"/>
      <w:r w:rsidR="001E2C2B" w:rsidRPr="003B65D3">
        <w:rPr>
          <w:rFonts w:ascii="Arial" w:hAnsi="Arial" w:cs="Arial"/>
          <w:lang w:eastAsia="zh-CN"/>
        </w:rPr>
        <w:t>MCSt</w:t>
      </w:r>
      <w:proofErr w:type="spellEnd"/>
      <w:r w:rsidR="001E2C2B" w:rsidRPr="003B65D3">
        <w:rPr>
          <w:rFonts w:ascii="Arial" w:hAnsi="Arial" w:cs="Arial"/>
          <w:lang w:eastAsia="zh-CN"/>
        </w:rPr>
        <w:t xml:space="preserve"> is interpreted as being transmitted from multiple UEs, it is not a new feature in Rel-18. Therefore, we propose to only consider the case where a single UE transmits consecutive slots in Rel-18.</w:t>
      </w:r>
    </w:p>
    <w:p w14:paraId="3C35C8BC" w14:textId="768CB5E7" w:rsidR="001E2C2B" w:rsidRDefault="001E2C2B" w:rsidP="003C63B3">
      <w:pPr>
        <w:jc w:val="both"/>
        <w:rPr>
          <w:rFonts w:ascii="Arial" w:hAnsi="Arial" w:cs="Arial"/>
          <w:b/>
          <w:bCs/>
          <w:lang w:eastAsia="zh-CN"/>
        </w:rPr>
      </w:pPr>
      <w:r w:rsidRPr="001E2C2B">
        <w:rPr>
          <w:rFonts w:ascii="Arial" w:hAnsi="Arial" w:cs="Arial"/>
          <w:b/>
          <w:bCs/>
          <w:lang w:eastAsia="zh-CN"/>
        </w:rPr>
        <w:t xml:space="preserve">Proposal </w:t>
      </w:r>
      <w:r w:rsidR="00EC3552">
        <w:rPr>
          <w:rFonts w:ascii="Arial" w:hAnsi="Arial" w:cs="Arial"/>
          <w:b/>
          <w:bCs/>
          <w:lang w:eastAsia="zh-CN"/>
        </w:rPr>
        <w:t>21</w:t>
      </w:r>
      <w:r w:rsidRPr="001E2C2B">
        <w:rPr>
          <w:rFonts w:ascii="Arial" w:hAnsi="Arial" w:cs="Arial"/>
          <w:b/>
          <w:bCs/>
          <w:lang w:eastAsia="zh-CN"/>
        </w:rPr>
        <w:t>: Multi-consecutive slots transmission (</w:t>
      </w:r>
      <w:proofErr w:type="spellStart"/>
      <w:r w:rsidRPr="001E2C2B">
        <w:rPr>
          <w:rFonts w:ascii="Arial" w:hAnsi="Arial" w:cs="Arial"/>
          <w:b/>
          <w:bCs/>
          <w:lang w:eastAsia="zh-CN"/>
        </w:rPr>
        <w:t>MCSt</w:t>
      </w:r>
      <w:proofErr w:type="spellEnd"/>
      <w:r w:rsidRPr="001E2C2B">
        <w:rPr>
          <w:rFonts w:ascii="Arial" w:hAnsi="Arial" w:cs="Arial"/>
          <w:b/>
          <w:bCs/>
          <w:lang w:eastAsia="zh-CN"/>
        </w:rPr>
        <w:t>) should be achieved by a single UE in Rel-18 SL-U.</w:t>
      </w:r>
    </w:p>
    <w:p w14:paraId="4F1CE0D0" w14:textId="04652A34" w:rsidR="00972CC4" w:rsidRPr="0002668F" w:rsidRDefault="00972CC4" w:rsidP="0002668F">
      <w:pPr>
        <w:spacing w:beforeLines="50" w:before="120" w:afterLines="50" w:line="288" w:lineRule="auto"/>
        <w:jc w:val="both"/>
        <w:rPr>
          <w:rFonts w:ascii="Arial" w:hAnsi="Arial" w:cs="Arial"/>
          <w:lang w:eastAsia="zh-CN"/>
        </w:rPr>
      </w:pPr>
      <w:r w:rsidRPr="0002668F">
        <w:rPr>
          <w:rFonts w:ascii="Arial" w:hAnsi="Arial" w:cs="Arial" w:hint="eastAsia"/>
          <w:lang w:eastAsia="zh-CN"/>
        </w:rPr>
        <w:t>A</w:t>
      </w:r>
      <w:r w:rsidRPr="0002668F">
        <w:rPr>
          <w:rFonts w:ascii="Arial" w:hAnsi="Arial" w:cs="Arial"/>
          <w:lang w:eastAsia="zh-CN"/>
        </w:rPr>
        <w:t xml:space="preserve">nother aspect </w:t>
      </w:r>
      <w:bookmarkStart w:id="112" w:name="OLE_LINK33"/>
      <w:bookmarkStart w:id="113" w:name="OLE_LINK34"/>
      <w:r w:rsidRPr="0002668F">
        <w:rPr>
          <w:rFonts w:ascii="Arial" w:hAnsi="Arial" w:cs="Arial"/>
          <w:lang w:eastAsia="zh-CN"/>
        </w:rPr>
        <w:t>which needs to be</w:t>
      </w:r>
      <w:bookmarkEnd w:id="112"/>
      <w:bookmarkEnd w:id="113"/>
      <w:r w:rsidRPr="0002668F">
        <w:rPr>
          <w:rFonts w:ascii="Arial" w:hAnsi="Arial" w:cs="Arial"/>
          <w:lang w:eastAsia="zh-CN"/>
        </w:rPr>
        <w:t xml:space="preserve"> considered is how to guarantee continuous transmission in a COT without being interrupted, considering that the last symbol of the slot in existing SL slot structure is a gap used for Tx-Rx switching.</w:t>
      </w:r>
      <w:r w:rsidR="00BF3A4B" w:rsidRPr="0002668F">
        <w:rPr>
          <w:rFonts w:ascii="Arial" w:hAnsi="Arial" w:cs="Arial"/>
          <w:lang w:eastAsia="zh-CN"/>
        </w:rPr>
        <w:t xml:space="preserve"> The most straightforward </w:t>
      </w:r>
      <w:r w:rsidR="0002668F">
        <w:rPr>
          <w:rFonts w:ascii="Arial" w:hAnsi="Arial" w:cs="Arial"/>
          <w:lang w:eastAsia="zh-CN"/>
        </w:rPr>
        <w:t xml:space="preserve">way </w:t>
      </w:r>
      <w:r w:rsidR="00BF3A4B" w:rsidRPr="0002668F">
        <w:rPr>
          <w:rFonts w:ascii="Arial" w:hAnsi="Arial" w:cs="Arial"/>
          <w:lang w:eastAsia="zh-CN"/>
        </w:rPr>
        <w:t xml:space="preserve">is not to leave any gap between two adjacent slots in </w:t>
      </w:r>
      <w:r w:rsidR="00985339">
        <w:rPr>
          <w:rFonts w:ascii="Arial" w:hAnsi="Arial" w:cs="Arial"/>
          <w:lang w:eastAsia="zh-CN"/>
        </w:rPr>
        <w:t xml:space="preserve">a </w:t>
      </w:r>
      <w:r w:rsidR="00BF3A4B" w:rsidRPr="0002668F">
        <w:rPr>
          <w:rFonts w:ascii="Arial" w:hAnsi="Arial" w:cs="Arial"/>
          <w:lang w:eastAsia="zh-CN"/>
        </w:rPr>
        <w:t xml:space="preserve">same COT, which </w:t>
      </w:r>
      <w:r w:rsidR="00BF3A4B" w:rsidRPr="0002668F">
        <w:rPr>
          <w:rFonts w:ascii="Arial" w:hAnsi="Arial" w:cs="Arial"/>
          <w:lang w:eastAsia="zh-CN"/>
        </w:rPr>
        <w:lastRenderedPageBreak/>
        <w:t xml:space="preserve">can minimize the chance of losing channel occupancy. Meanwhile, in order to reduce the impact on AGC, Tx-Rx switching and TBS determination, we think it is better to fill </w:t>
      </w:r>
      <w:r w:rsidR="005E69F0" w:rsidRPr="0002668F">
        <w:rPr>
          <w:rFonts w:ascii="Arial" w:hAnsi="Arial" w:cs="Arial"/>
          <w:lang w:eastAsia="zh-CN"/>
        </w:rPr>
        <w:t xml:space="preserve">in </w:t>
      </w:r>
      <w:r w:rsidR="00BF3A4B" w:rsidRPr="0002668F">
        <w:rPr>
          <w:rFonts w:ascii="Arial" w:hAnsi="Arial" w:cs="Arial"/>
          <w:lang w:eastAsia="zh-CN"/>
        </w:rPr>
        <w:t xml:space="preserve">the GP </w:t>
      </w:r>
      <w:r w:rsidR="005E69F0" w:rsidRPr="0002668F">
        <w:rPr>
          <w:rFonts w:ascii="Arial" w:hAnsi="Arial" w:cs="Arial"/>
          <w:lang w:eastAsia="zh-CN"/>
        </w:rPr>
        <w:t xml:space="preserve">symbol </w:t>
      </w:r>
      <w:r w:rsidR="00BF3A4B" w:rsidRPr="0002668F">
        <w:rPr>
          <w:rFonts w:ascii="Arial" w:hAnsi="Arial" w:cs="Arial"/>
          <w:lang w:eastAsia="zh-CN"/>
        </w:rPr>
        <w:t>by repeating the last symbol.</w:t>
      </w:r>
    </w:p>
    <w:p w14:paraId="624FF313" w14:textId="77777777" w:rsidR="005E69F0" w:rsidRDefault="005E69F0" w:rsidP="005E69F0">
      <w:pPr>
        <w:keepNext/>
        <w:jc w:val="center"/>
      </w:pPr>
      <w:r w:rsidRPr="005E69F0">
        <w:rPr>
          <w:rFonts w:ascii="Arial" w:hAnsi="Arial" w:cs="Arial"/>
          <w:bCs/>
          <w:noProof/>
          <w:lang w:eastAsia="zh-CN"/>
        </w:rPr>
        <w:drawing>
          <wp:inline distT="0" distB="0" distL="0" distR="0" wp14:anchorId="0F9B5176" wp14:editId="4613267C">
            <wp:extent cx="4799278" cy="1567033"/>
            <wp:effectExtent l="0" t="0" r="0" b="0"/>
            <wp:docPr id="9" name="图片 8">
              <a:extLst xmlns:a="http://schemas.openxmlformats.org/drawingml/2006/main">
                <a:ext uri="{FF2B5EF4-FFF2-40B4-BE49-F238E27FC236}">
                  <a16:creationId xmlns:a16="http://schemas.microsoft.com/office/drawing/2014/main" id="{04C797C2-7662-4FEA-9CBF-9F0CBFC4C6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04C797C2-7662-4FEA-9CBF-9F0CBFC4C637}"/>
                        </a:ext>
                      </a:extLst>
                    </pic:cNvPr>
                    <pic:cNvPicPr>
                      <a:picLocks noChangeAspect="1"/>
                    </pic:cNvPicPr>
                  </pic:nvPicPr>
                  <pic:blipFill rotWithShape="1">
                    <a:blip r:embed="rId24"/>
                    <a:srcRect r="34201" b="33518"/>
                    <a:stretch/>
                  </pic:blipFill>
                  <pic:spPr>
                    <a:xfrm>
                      <a:off x="0" y="0"/>
                      <a:ext cx="4808763" cy="1570130"/>
                    </a:xfrm>
                    <a:prstGeom prst="rect">
                      <a:avLst/>
                    </a:prstGeom>
                  </pic:spPr>
                </pic:pic>
              </a:graphicData>
            </a:graphic>
          </wp:inline>
        </w:drawing>
      </w:r>
    </w:p>
    <w:p w14:paraId="593F929E" w14:textId="77B1E309" w:rsidR="006A7D75" w:rsidRPr="005E69F0" w:rsidRDefault="005E69F0" w:rsidP="005E69F0">
      <w:pPr>
        <w:pStyle w:val="ae"/>
        <w:jc w:val="center"/>
        <w:rPr>
          <w:rFonts w:ascii="Arial" w:hAnsi="Arial" w:cs="Arial"/>
          <w:bCs w:val="0"/>
          <w:lang w:eastAsia="zh-CN"/>
        </w:rPr>
      </w:pPr>
      <w:r w:rsidRPr="005E69F0">
        <w:rPr>
          <w:rFonts w:ascii="Arial" w:hAnsi="Arial" w:cs="Arial"/>
        </w:rPr>
        <w:t xml:space="preserve">Figure </w:t>
      </w:r>
      <w:r w:rsidRPr="005E69F0">
        <w:rPr>
          <w:rFonts w:ascii="Arial" w:hAnsi="Arial" w:cs="Arial"/>
        </w:rPr>
        <w:fldChar w:fldCharType="begin"/>
      </w:r>
      <w:r w:rsidRPr="005E69F0">
        <w:rPr>
          <w:rFonts w:ascii="Arial" w:hAnsi="Arial" w:cs="Arial"/>
        </w:rPr>
        <w:instrText xml:space="preserve"> SEQ Figure \* ARABIC </w:instrText>
      </w:r>
      <w:r w:rsidRPr="005E69F0">
        <w:rPr>
          <w:rFonts w:ascii="Arial" w:hAnsi="Arial" w:cs="Arial"/>
        </w:rPr>
        <w:fldChar w:fldCharType="separate"/>
      </w:r>
      <w:r w:rsidR="001E5B02">
        <w:rPr>
          <w:rFonts w:ascii="Arial" w:hAnsi="Arial" w:cs="Arial"/>
          <w:noProof/>
        </w:rPr>
        <w:t>7</w:t>
      </w:r>
      <w:r w:rsidRPr="005E69F0">
        <w:rPr>
          <w:rFonts w:ascii="Arial" w:hAnsi="Arial" w:cs="Arial"/>
        </w:rPr>
        <w:fldChar w:fldCharType="end"/>
      </w:r>
      <w:r w:rsidRPr="005E69F0">
        <w:rPr>
          <w:rFonts w:ascii="Arial" w:hAnsi="Arial" w:cs="Arial"/>
        </w:rPr>
        <w:t xml:space="preserve"> filling in the GP symbol by repeating the last symbol</w:t>
      </w:r>
    </w:p>
    <w:p w14:paraId="1DAF3109" w14:textId="77777777" w:rsidR="005E69F0" w:rsidRDefault="005E69F0" w:rsidP="003C63B3">
      <w:pPr>
        <w:jc w:val="both"/>
        <w:rPr>
          <w:rFonts w:ascii="Arial" w:hAnsi="Arial" w:cs="Arial"/>
          <w:b/>
          <w:bCs/>
          <w:lang w:eastAsia="zh-CN"/>
        </w:rPr>
      </w:pPr>
    </w:p>
    <w:p w14:paraId="3BD2073B" w14:textId="0D01449E" w:rsidR="006F083C" w:rsidRDefault="006F083C" w:rsidP="003C63B3">
      <w:pPr>
        <w:jc w:val="both"/>
        <w:rPr>
          <w:rFonts w:ascii="Arial" w:hAnsi="Arial" w:cs="Arial"/>
          <w:b/>
          <w:bCs/>
          <w:lang w:eastAsia="zh-CN"/>
        </w:rPr>
      </w:pPr>
      <w:r w:rsidRPr="006F083C">
        <w:rPr>
          <w:rFonts w:ascii="Arial" w:hAnsi="Arial" w:cs="Arial"/>
          <w:b/>
          <w:bCs/>
          <w:lang w:eastAsia="zh-CN"/>
        </w:rPr>
        <w:t xml:space="preserve">Proposal </w:t>
      </w:r>
      <w:r w:rsidR="00EC3552">
        <w:rPr>
          <w:rFonts w:ascii="Arial" w:hAnsi="Arial" w:cs="Arial"/>
          <w:b/>
          <w:bCs/>
          <w:lang w:eastAsia="zh-CN"/>
        </w:rPr>
        <w:t>22</w:t>
      </w:r>
      <w:r w:rsidRPr="006F083C">
        <w:rPr>
          <w:rFonts w:ascii="Arial" w:hAnsi="Arial" w:cs="Arial"/>
          <w:b/>
          <w:bCs/>
          <w:lang w:eastAsia="zh-CN"/>
        </w:rPr>
        <w:t xml:space="preserve">: For two consecutive slots, fill </w:t>
      </w:r>
      <w:r w:rsidR="004A361F">
        <w:rPr>
          <w:rFonts w:ascii="Arial" w:hAnsi="Arial" w:cs="Arial"/>
          <w:b/>
          <w:bCs/>
          <w:lang w:eastAsia="zh-CN"/>
        </w:rPr>
        <w:t xml:space="preserve">in </w:t>
      </w:r>
      <w:r w:rsidRPr="006F083C">
        <w:rPr>
          <w:rFonts w:ascii="Arial" w:hAnsi="Arial" w:cs="Arial"/>
          <w:b/>
          <w:bCs/>
          <w:lang w:eastAsia="zh-CN"/>
        </w:rPr>
        <w:t>the guard symbol in-between the slots by repeating the last symbol of the first slot.</w:t>
      </w:r>
    </w:p>
    <w:p w14:paraId="76978A57" w14:textId="7D4F8C02" w:rsidR="006F083C" w:rsidRPr="00EA5AC6" w:rsidRDefault="00EA5AC6" w:rsidP="003C63B3">
      <w:pPr>
        <w:jc w:val="both"/>
        <w:rPr>
          <w:rFonts w:ascii="Arial" w:hAnsi="Arial" w:cs="Arial"/>
          <w:bCs/>
          <w:lang w:eastAsia="zh-CN"/>
        </w:rPr>
      </w:pPr>
      <w:r w:rsidRPr="00EA5AC6">
        <w:rPr>
          <w:rFonts w:ascii="Arial" w:hAnsi="Arial" w:cs="Arial" w:hint="eastAsia"/>
          <w:bCs/>
          <w:lang w:eastAsia="zh-CN"/>
        </w:rPr>
        <w:t>R</w:t>
      </w:r>
      <w:r w:rsidRPr="00EA5AC6">
        <w:rPr>
          <w:rFonts w:ascii="Arial" w:hAnsi="Arial" w:cs="Arial"/>
          <w:bCs/>
          <w:lang w:eastAsia="zh-CN"/>
        </w:rPr>
        <w:t xml:space="preserve">egarding the frequency domain resources in the consecutive slots, there may be two options at this stage: </w:t>
      </w:r>
    </w:p>
    <w:p w14:paraId="089F32E6" w14:textId="267748A3" w:rsidR="00EA5AC6" w:rsidRPr="00965E78" w:rsidRDefault="00EA5AC6" w:rsidP="00EA5AC6">
      <w:pPr>
        <w:pStyle w:val="af9"/>
        <w:widowControl w:val="0"/>
        <w:numPr>
          <w:ilvl w:val="0"/>
          <w:numId w:val="33"/>
        </w:numPr>
        <w:spacing w:beforeLines="50" w:before="120" w:line="288" w:lineRule="auto"/>
        <w:jc w:val="both"/>
        <w:rPr>
          <w:rFonts w:ascii="Arial" w:hAnsi="Arial" w:cs="Arial"/>
          <w:sz w:val="20"/>
          <w:szCs w:val="20"/>
          <w:lang w:eastAsia="zh-CN"/>
        </w:rPr>
      </w:pPr>
      <w:bookmarkStart w:id="114" w:name="OLE_LINK36"/>
      <w:bookmarkStart w:id="115" w:name="OLE_LINK37"/>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The frequency domain resources are same among the consecutive transmitted slots;</w:t>
      </w:r>
      <w:bookmarkEnd w:id="114"/>
      <w:bookmarkEnd w:id="115"/>
    </w:p>
    <w:p w14:paraId="5E7060A5" w14:textId="0BBE63B7" w:rsidR="00EA5AC6" w:rsidRPr="00E107C4" w:rsidRDefault="00EA5AC6" w:rsidP="00EA5AC6">
      <w:pPr>
        <w:pStyle w:val="af9"/>
        <w:widowControl w:val="0"/>
        <w:numPr>
          <w:ilvl w:val="0"/>
          <w:numId w:val="33"/>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r w:rsidRPr="00EA5AC6">
        <w:rPr>
          <w:rFonts w:ascii="Arial" w:eastAsiaTheme="minorEastAsia" w:hAnsi="Arial" w:cs="Arial"/>
          <w:sz w:val="20"/>
          <w:szCs w:val="20"/>
          <w:lang w:eastAsia="zh-CN"/>
        </w:rPr>
        <w:t xml:space="preserve">The frequency domain resources </w:t>
      </w:r>
      <w:r w:rsidR="00CF6134">
        <w:rPr>
          <w:rFonts w:ascii="Arial" w:eastAsiaTheme="minorEastAsia" w:hAnsi="Arial" w:cs="Arial"/>
          <w:sz w:val="20"/>
          <w:szCs w:val="20"/>
          <w:lang w:eastAsia="zh-CN"/>
        </w:rPr>
        <w:t>can be different</w:t>
      </w:r>
      <w:r w:rsidRPr="00EA5AC6">
        <w:rPr>
          <w:rFonts w:ascii="Arial" w:eastAsiaTheme="minorEastAsia" w:hAnsi="Arial" w:cs="Arial"/>
          <w:sz w:val="20"/>
          <w:szCs w:val="20"/>
          <w:lang w:eastAsia="zh-CN"/>
        </w:rPr>
        <w:t xml:space="preserve"> among the consecutive transmitted slots</w:t>
      </w:r>
      <w:r w:rsidRPr="00CA2684">
        <w:rPr>
          <w:rFonts w:ascii="Arial" w:eastAsiaTheme="minorEastAsia" w:hAnsi="Arial" w:cs="Arial"/>
          <w:sz w:val="20"/>
          <w:szCs w:val="20"/>
          <w:lang w:eastAsia="zh-CN"/>
        </w:rPr>
        <w:t>.</w:t>
      </w:r>
    </w:p>
    <w:p w14:paraId="6FBB2388" w14:textId="2664EFE4" w:rsidR="00EA5AC6" w:rsidRDefault="00CF6134" w:rsidP="00985339">
      <w:pPr>
        <w:spacing w:beforeLines="50" w:before="120" w:afterLines="50" w:line="288" w:lineRule="auto"/>
        <w:jc w:val="both"/>
        <w:rPr>
          <w:rFonts w:ascii="Arial" w:hAnsi="Arial" w:cs="Arial"/>
          <w:lang w:eastAsia="zh-CN"/>
        </w:rPr>
      </w:pPr>
      <w:r w:rsidRPr="00CF6134">
        <w:rPr>
          <w:rFonts w:ascii="Arial" w:hAnsi="Arial" w:cs="Arial" w:hint="eastAsia"/>
          <w:lang w:eastAsia="zh-CN"/>
        </w:rPr>
        <w:t>F</w:t>
      </w:r>
      <w:r w:rsidRPr="00CF6134">
        <w:rPr>
          <w:rFonts w:ascii="Arial" w:hAnsi="Arial" w:cs="Arial"/>
          <w:lang w:eastAsia="zh-CN"/>
        </w:rPr>
        <w:t>rom our perspective, for the 1</w:t>
      </w:r>
      <w:r w:rsidRPr="00985339">
        <w:rPr>
          <w:rFonts w:ascii="Arial" w:hAnsi="Arial" w:cs="Arial"/>
          <w:vertAlign w:val="superscript"/>
          <w:lang w:eastAsia="zh-CN"/>
        </w:rPr>
        <w:t>st</w:t>
      </w:r>
      <w:r w:rsidRPr="00CF6134">
        <w:rPr>
          <w:rFonts w:ascii="Arial" w:hAnsi="Arial" w:cs="Arial"/>
          <w:lang w:eastAsia="zh-CN"/>
        </w:rPr>
        <w:t xml:space="preserve"> option, it is obvious</w:t>
      </w:r>
      <w:r w:rsidR="00985339">
        <w:rPr>
          <w:rFonts w:ascii="Arial" w:hAnsi="Arial" w:cs="Arial"/>
          <w:lang w:eastAsia="zh-CN"/>
        </w:rPr>
        <w:t>ly</w:t>
      </w:r>
      <w:r w:rsidRPr="00CF6134">
        <w:rPr>
          <w:rFonts w:ascii="Arial" w:hAnsi="Arial" w:cs="Arial"/>
          <w:lang w:eastAsia="zh-CN"/>
        </w:rPr>
        <w:t xml:space="preserve"> can reduce the overhead </w:t>
      </w:r>
      <w:r>
        <w:rPr>
          <w:rFonts w:ascii="Arial" w:hAnsi="Arial" w:cs="Arial"/>
          <w:lang w:eastAsia="zh-CN"/>
        </w:rPr>
        <w:t>caused by</w:t>
      </w:r>
      <w:r w:rsidRPr="00CF6134">
        <w:rPr>
          <w:rFonts w:ascii="Arial" w:hAnsi="Arial" w:cs="Arial"/>
          <w:lang w:eastAsia="zh-CN"/>
        </w:rPr>
        <w:t xml:space="preserve"> indicat</w:t>
      </w:r>
      <w:r>
        <w:rPr>
          <w:rFonts w:ascii="Arial" w:hAnsi="Arial" w:cs="Arial"/>
          <w:lang w:eastAsia="zh-CN"/>
        </w:rPr>
        <w:t xml:space="preserve">ing separate FRIV for each subsequent slot in a COT. </w:t>
      </w:r>
      <w:r w:rsidRPr="00CF6134">
        <w:rPr>
          <w:rFonts w:ascii="Arial" w:hAnsi="Arial" w:cs="Arial"/>
          <w:lang w:eastAsia="zh-CN"/>
        </w:rPr>
        <w:t xml:space="preserve">However, this may result in less flexible resource </w:t>
      </w:r>
      <w:r>
        <w:rPr>
          <w:rFonts w:ascii="Arial" w:hAnsi="Arial" w:cs="Arial"/>
          <w:lang w:eastAsia="zh-CN"/>
        </w:rPr>
        <w:t>allocation</w:t>
      </w:r>
      <w:r w:rsidRPr="00CF6134">
        <w:rPr>
          <w:rFonts w:ascii="Arial" w:hAnsi="Arial" w:cs="Arial"/>
          <w:lang w:eastAsia="zh-CN"/>
        </w:rPr>
        <w:t xml:space="preserve"> and fewer available resources</w:t>
      </w:r>
      <w:r>
        <w:rPr>
          <w:rFonts w:ascii="Arial" w:hAnsi="Arial" w:cs="Arial"/>
          <w:lang w:eastAsia="zh-CN"/>
        </w:rPr>
        <w:t xml:space="preserve"> can be selected due to same frequency resources should be selected in each slot</w:t>
      </w:r>
      <w:r w:rsidRPr="00CF6134">
        <w:rPr>
          <w:rFonts w:ascii="Arial" w:hAnsi="Arial" w:cs="Arial"/>
          <w:lang w:eastAsia="zh-CN"/>
        </w:rPr>
        <w:t xml:space="preserve">. In fact, this </w:t>
      </w:r>
      <w:r>
        <w:rPr>
          <w:rFonts w:ascii="Arial" w:hAnsi="Arial" w:cs="Arial"/>
          <w:lang w:eastAsia="zh-CN"/>
        </w:rPr>
        <w:t>issue</w:t>
      </w:r>
      <w:r w:rsidRPr="00CF6134">
        <w:rPr>
          <w:rFonts w:ascii="Arial" w:hAnsi="Arial" w:cs="Arial"/>
          <w:lang w:eastAsia="zh-CN"/>
        </w:rPr>
        <w:t xml:space="preserve"> is also related to </w:t>
      </w:r>
      <w:r>
        <w:rPr>
          <w:rFonts w:ascii="Arial" w:hAnsi="Arial" w:cs="Arial"/>
          <w:lang w:eastAsia="zh-CN"/>
        </w:rPr>
        <w:t>whether</w:t>
      </w:r>
      <w:r w:rsidRPr="00CF6134">
        <w:rPr>
          <w:rFonts w:ascii="Arial" w:hAnsi="Arial" w:cs="Arial"/>
          <w:lang w:eastAsia="zh-CN"/>
        </w:rPr>
        <w:t xml:space="preserve">/how to </w:t>
      </w:r>
      <w:r>
        <w:rPr>
          <w:rFonts w:ascii="Arial" w:hAnsi="Arial" w:cs="Arial"/>
          <w:lang w:eastAsia="zh-CN"/>
        </w:rPr>
        <w:t>perform</w:t>
      </w:r>
      <w:r w:rsidRPr="00CF6134">
        <w:rPr>
          <w:rFonts w:ascii="Arial" w:hAnsi="Arial" w:cs="Arial"/>
          <w:lang w:eastAsia="zh-CN"/>
        </w:rPr>
        <w:t xml:space="preserve"> FDM </w:t>
      </w:r>
      <w:r>
        <w:rPr>
          <w:rFonts w:ascii="Arial" w:hAnsi="Arial" w:cs="Arial"/>
          <w:lang w:eastAsia="zh-CN"/>
        </w:rPr>
        <w:t>b/w different UEs when there is already</w:t>
      </w:r>
      <w:r w:rsidRPr="00CF6134">
        <w:rPr>
          <w:rFonts w:ascii="Arial" w:hAnsi="Arial" w:cs="Arial"/>
          <w:lang w:eastAsia="zh-CN"/>
        </w:rPr>
        <w:t xml:space="preserve"> an ongoing COT</w:t>
      </w:r>
      <w:r>
        <w:rPr>
          <w:rFonts w:ascii="Arial" w:hAnsi="Arial" w:cs="Arial"/>
          <w:lang w:eastAsia="zh-CN"/>
        </w:rPr>
        <w:t xml:space="preserve"> initiated by one of the</w:t>
      </w:r>
      <w:r w:rsidR="00A27E22">
        <w:rPr>
          <w:rFonts w:ascii="Arial" w:hAnsi="Arial" w:cs="Arial"/>
          <w:lang w:eastAsia="zh-CN"/>
        </w:rPr>
        <w:t>m</w:t>
      </w:r>
      <w:r w:rsidRPr="00CF6134">
        <w:rPr>
          <w:rFonts w:ascii="Arial" w:hAnsi="Arial" w:cs="Arial"/>
          <w:lang w:eastAsia="zh-CN"/>
        </w:rPr>
        <w:t>.</w:t>
      </w:r>
      <w:r w:rsidR="00A27E22">
        <w:rPr>
          <w:rFonts w:ascii="Arial" w:hAnsi="Arial" w:cs="Arial"/>
          <w:lang w:eastAsia="zh-CN"/>
        </w:rPr>
        <w:t xml:space="preserve"> For the 2</w:t>
      </w:r>
      <w:r w:rsidR="00A27E22" w:rsidRPr="00985339">
        <w:rPr>
          <w:rFonts w:ascii="Arial" w:hAnsi="Arial" w:cs="Arial"/>
          <w:vertAlign w:val="superscript"/>
          <w:lang w:eastAsia="zh-CN"/>
        </w:rPr>
        <w:t>nd</w:t>
      </w:r>
      <w:r w:rsidR="00A27E22">
        <w:rPr>
          <w:rFonts w:ascii="Arial" w:hAnsi="Arial" w:cs="Arial"/>
          <w:lang w:eastAsia="zh-CN"/>
        </w:rPr>
        <w:t xml:space="preserve"> option, even it has more flexibility on resource selection but how to indicate the frequency resources for each slot considering the SCI overhead is a big issue.</w:t>
      </w:r>
    </w:p>
    <w:p w14:paraId="0EE038D7" w14:textId="55CB07ED" w:rsidR="005E69F0" w:rsidRDefault="00EA662F" w:rsidP="005E69F0">
      <w:pPr>
        <w:keepNext/>
        <w:widowControl w:val="0"/>
        <w:spacing w:beforeLines="50" w:before="120" w:line="288" w:lineRule="auto"/>
        <w:jc w:val="center"/>
      </w:pPr>
      <w:r w:rsidRPr="005E69F0">
        <w:object w:dxaOrig="31500" w:dyaOrig="10951" w14:anchorId="18F36DA8">
          <v:shape id="_x0000_i1028" type="#_x0000_t75" style="width:475.5pt;height:165.5pt" o:ole="">
            <v:imagedata r:id="rId25" o:title=""/>
          </v:shape>
          <o:OLEObject Type="Embed" ProgID="Visio.Drawing.15" ShapeID="_x0000_i1028" DrawAspect="Content" ObjectID="_1738159985" r:id="rId26"/>
        </w:object>
      </w:r>
    </w:p>
    <w:p w14:paraId="74D515B2" w14:textId="0DAA6707" w:rsidR="005E69F0" w:rsidRPr="005E69F0" w:rsidRDefault="005E69F0" w:rsidP="005E69F0">
      <w:pPr>
        <w:pStyle w:val="ae"/>
        <w:jc w:val="center"/>
        <w:rPr>
          <w:rFonts w:ascii="Arial" w:hAnsi="Arial" w:cs="Arial"/>
        </w:rPr>
      </w:pPr>
      <w:r w:rsidRPr="005E69F0">
        <w:rPr>
          <w:rFonts w:ascii="Arial" w:hAnsi="Arial" w:cs="Arial"/>
        </w:rPr>
        <w:t xml:space="preserve">Figure </w:t>
      </w:r>
      <w:r w:rsidRPr="005E69F0">
        <w:rPr>
          <w:rFonts w:ascii="Arial" w:hAnsi="Arial" w:cs="Arial"/>
        </w:rPr>
        <w:fldChar w:fldCharType="begin"/>
      </w:r>
      <w:r w:rsidRPr="005E69F0">
        <w:rPr>
          <w:rFonts w:ascii="Arial" w:hAnsi="Arial" w:cs="Arial"/>
        </w:rPr>
        <w:instrText xml:space="preserve"> SEQ Figure \* ARABIC </w:instrText>
      </w:r>
      <w:r w:rsidRPr="005E69F0">
        <w:rPr>
          <w:rFonts w:ascii="Arial" w:hAnsi="Arial" w:cs="Arial"/>
        </w:rPr>
        <w:fldChar w:fldCharType="separate"/>
      </w:r>
      <w:r w:rsidR="001E5B02">
        <w:rPr>
          <w:rFonts w:ascii="Arial" w:hAnsi="Arial" w:cs="Arial"/>
          <w:noProof/>
        </w:rPr>
        <w:t>8</w:t>
      </w:r>
      <w:r w:rsidRPr="005E69F0">
        <w:rPr>
          <w:rFonts w:ascii="Arial" w:hAnsi="Arial" w:cs="Arial"/>
        </w:rPr>
        <w:fldChar w:fldCharType="end"/>
      </w:r>
      <w:r w:rsidRPr="005E69F0">
        <w:rPr>
          <w:rFonts w:ascii="Arial" w:hAnsi="Arial" w:cs="Arial"/>
        </w:rPr>
        <w:t xml:space="preserve"> Illustration of option 1</w:t>
      </w:r>
    </w:p>
    <w:p w14:paraId="2439B362" w14:textId="77777777" w:rsidR="00EA662F" w:rsidRDefault="00EA662F" w:rsidP="00EA662F">
      <w:pPr>
        <w:keepNext/>
        <w:jc w:val="center"/>
      </w:pPr>
      <w:r w:rsidRPr="00EA662F">
        <w:rPr>
          <w:noProof/>
        </w:rPr>
        <w:lastRenderedPageBreak/>
        <w:drawing>
          <wp:inline distT="0" distB="0" distL="0" distR="0" wp14:anchorId="0865CD00" wp14:editId="342F4AB4">
            <wp:extent cx="3467320" cy="1959321"/>
            <wp:effectExtent l="0" t="0" r="0" b="0"/>
            <wp:docPr id="13" name="图片 7">
              <a:extLst xmlns:a="http://schemas.openxmlformats.org/drawingml/2006/main">
                <a:ext uri="{FF2B5EF4-FFF2-40B4-BE49-F238E27FC236}">
                  <a16:creationId xmlns:a16="http://schemas.microsoft.com/office/drawing/2014/main" id="{6F28C190-7E27-4E6A-9EF0-B57476F3A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6F28C190-7E27-4E6A-9EF0-B57476F3A299}"/>
                        </a:ext>
                      </a:extLst>
                    </pic:cNvPr>
                    <pic:cNvPicPr>
                      <a:picLocks noChangeAspect="1"/>
                    </pic:cNvPicPr>
                  </pic:nvPicPr>
                  <pic:blipFill rotWithShape="1">
                    <a:blip r:embed="rId27"/>
                    <a:srcRect r="29944" b="30996"/>
                    <a:stretch/>
                  </pic:blipFill>
                  <pic:spPr>
                    <a:xfrm>
                      <a:off x="0" y="0"/>
                      <a:ext cx="3479274" cy="1966076"/>
                    </a:xfrm>
                    <a:prstGeom prst="rect">
                      <a:avLst/>
                    </a:prstGeom>
                  </pic:spPr>
                </pic:pic>
              </a:graphicData>
            </a:graphic>
          </wp:inline>
        </w:drawing>
      </w:r>
    </w:p>
    <w:p w14:paraId="1ECE88FF" w14:textId="3850F2A0" w:rsidR="005E69F0" w:rsidRPr="00EA662F" w:rsidRDefault="00EA662F" w:rsidP="00EA662F">
      <w:pPr>
        <w:pStyle w:val="ae"/>
        <w:jc w:val="center"/>
        <w:rPr>
          <w:rFonts w:ascii="Arial" w:hAnsi="Arial" w:cs="Arial"/>
        </w:rPr>
      </w:pPr>
      <w:r w:rsidRPr="00EA662F">
        <w:rPr>
          <w:rFonts w:ascii="Arial" w:hAnsi="Arial" w:cs="Arial"/>
        </w:rPr>
        <w:t xml:space="preserve">Figure </w:t>
      </w:r>
      <w:r w:rsidRPr="00EA662F">
        <w:rPr>
          <w:rFonts w:ascii="Arial" w:hAnsi="Arial" w:cs="Arial"/>
        </w:rPr>
        <w:fldChar w:fldCharType="begin"/>
      </w:r>
      <w:r w:rsidRPr="00EA662F">
        <w:rPr>
          <w:rFonts w:ascii="Arial" w:hAnsi="Arial" w:cs="Arial"/>
        </w:rPr>
        <w:instrText xml:space="preserve"> SEQ Figure \* ARABIC </w:instrText>
      </w:r>
      <w:r w:rsidRPr="00EA662F">
        <w:rPr>
          <w:rFonts w:ascii="Arial" w:hAnsi="Arial" w:cs="Arial"/>
        </w:rPr>
        <w:fldChar w:fldCharType="separate"/>
      </w:r>
      <w:r w:rsidR="001E5B02">
        <w:rPr>
          <w:rFonts w:ascii="Arial" w:hAnsi="Arial" w:cs="Arial"/>
          <w:noProof/>
        </w:rPr>
        <w:t>9</w:t>
      </w:r>
      <w:r w:rsidRPr="00EA662F">
        <w:rPr>
          <w:rFonts w:ascii="Arial" w:hAnsi="Arial" w:cs="Arial"/>
        </w:rPr>
        <w:fldChar w:fldCharType="end"/>
      </w:r>
      <w:r w:rsidRPr="00EA662F">
        <w:rPr>
          <w:rFonts w:ascii="Arial" w:hAnsi="Arial" w:cs="Arial"/>
        </w:rPr>
        <w:t xml:space="preserve"> Illustration of option 2 (with potential collision b/w different COTs)</w:t>
      </w:r>
    </w:p>
    <w:p w14:paraId="29DB46FA" w14:textId="77777777" w:rsidR="00EA662F" w:rsidRPr="00EA662F" w:rsidRDefault="00EA662F" w:rsidP="00EA662F"/>
    <w:p w14:paraId="4F8B9F37" w14:textId="3EB80878" w:rsidR="00E80953" w:rsidRPr="00295EA7" w:rsidRDefault="00E80953" w:rsidP="00CF6134">
      <w:pPr>
        <w:widowControl w:val="0"/>
        <w:spacing w:beforeLines="50" w:before="120" w:line="288" w:lineRule="auto"/>
        <w:jc w:val="both"/>
        <w:rPr>
          <w:rFonts w:ascii="Arial" w:hAnsi="Arial" w:cs="Arial"/>
          <w:b/>
          <w:lang w:eastAsia="zh-CN"/>
        </w:rPr>
      </w:pPr>
      <w:r w:rsidRPr="00295EA7">
        <w:rPr>
          <w:rFonts w:ascii="Arial" w:hAnsi="Arial" w:cs="Arial"/>
          <w:b/>
          <w:lang w:eastAsia="zh-CN"/>
        </w:rPr>
        <w:t xml:space="preserve">Proposal </w:t>
      </w:r>
      <w:r w:rsidR="00EC3552">
        <w:rPr>
          <w:rFonts w:ascii="Arial" w:hAnsi="Arial" w:cs="Arial"/>
          <w:b/>
          <w:lang w:eastAsia="zh-CN"/>
        </w:rPr>
        <w:t>23</w:t>
      </w:r>
      <w:r w:rsidRPr="00295EA7">
        <w:rPr>
          <w:rFonts w:ascii="Arial" w:hAnsi="Arial" w:cs="Arial"/>
          <w:b/>
          <w:lang w:eastAsia="zh-CN"/>
        </w:rPr>
        <w:t>: For Multi-consecutive slots transmission (</w:t>
      </w:r>
      <w:proofErr w:type="spellStart"/>
      <w:r w:rsidRPr="00295EA7">
        <w:rPr>
          <w:rFonts w:ascii="Arial" w:hAnsi="Arial" w:cs="Arial"/>
          <w:b/>
          <w:lang w:eastAsia="zh-CN"/>
        </w:rPr>
        <w:t>MCSt</w:t>
      </w:r>
      <w:proofErr w:type="spellEnd"/>
      <w:r w:rsidRPr="00295EA7">
        <w:rPr>
          <w:rFonts w:ascii="Arial" w:hAnsi="Arial" w:cs="Arial"/>
          <w:b/>
          <w:lang w:eastAsia="zh-CN"/>
        </w:rPr>
        <w:t xml:space="preserve">), RAN1 should further study two options for </w:t>
      </w:r>
      <w:r w:rsidR="004A361F">
        <w:rPr>
          <w:rFonts w:ascii="Arial" w:hAnsi="Arial" w:cs="Arial"/>
          <w:b/>
          <w:lang w:eastAsia="zh-CN"/>
        </w:rPr>
        <w:t xml:space="preserve">the </w:t>
      </w:r>
      <w:r w:rsidRPr="00295EA7">
        <w:rPr>
          <w:rFonts w:ascii="Arial" w:hAnsi="Arial" w:cs="Arial"/>
          <w:b/>
          <w:lang w:eastAsia="zh-CN"/>
        </w:rPr>
        <w:t>frequency domain resources in the consecutive slots:</w:t>
      </w:r>
    </w:p>
    <w:p w14:paraId="4F6B6C19" w14:textId="77777777" w:rsidR="00E80953" w:rsidRPr="00295EA7" w:rsidRDefault="00E80953"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1: The frequency domain resources are same among the consecutive transmitted slots;</w:t>
      </w:r>
    </w:p>
    <w:p w14:paraId="671EE601" w14:textId="77777777" w:rsidR="00E80953" w:rsidRPr="00295EA7" w:rsidRDefault="00E80953"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2: The frequency domain resources can be different among the consecutive transmitted slots.</w:t>
      </w:r>
    </w:p>
    <w:p w14:paraId="1D3D1384" w14:textId="77777777" w:rsidR="00E80953" w:rsidRPr="00295EA7" w:rsidRDefault="00E80953" w:rsidP="00CF6134">
      <w:pPr>
        <w:widowControl w:val="0"/>
        <w:spacing w:beforeLines="50" w:before="120" w:line="288" w:lineRule="auto"/>
        <w:jc w:val="both"/>
        <w:rPr>
          <w:rFonts w:ascii="Arial" w:hAnsi="Arial" w:cs="Arial"/>
          <w:lang w:val="en-US" w:eastAsia="zh-CN"/>
        </w:rPr>
      </w:pPr>
    </w:p>
    <w:p w14:paraId="2F12C3D8" w14:textId="62AB59EB" w:rsidR="00747028" w:rsidRDefault="006A3A03" w:rsidP="006D6B3F">
      <w:pPr>
        <w:pStyle w:val="3GPPH1"/>
        <w:rPr>
          <w:rFonts w:cs="Arial"/>
          <w:b/>
          <w:sz w:val="30"/>
          <w:szCs w:val="30"/>
        </w:rPr>
      </w:pPr>
      <w:bookmarkStart w:id="116" w:name="_Hlk101347006"/>
      <w:bookmarkEnd w:id="11"/>
      <w:bookmarkEnd w:id="12"/>
      <w:r>
        <w:rPr>
          <w:rFonts w:cs="Arial"/>
          <w:b/>
          <w:sz w:val="30"/>
          <w:szCs w:val="30"/>
        </w:rPr>
        <w:t xml:space="preserve">Sidelink </w:t>
      </w:r>
      <w:r w:rsidR="00FD03F6">
        <w:rPr>
          <w:rFonts w:cs="Arial"/>
          <w:b/>
          <w:sz w:val="30"/>
          <w:szCs w:val="30"/>
        </w:rPr>
        <w:t>Resource allocation in SL-U</w:t>
      </w:r>
    </w:p>
    <w:p w14:paraId="152ECDCA" w14:textId="5AF6FAF4" w:rsidR="00410BB8" w:rsidRDefault="00773460" w:rsidP="00773460">
      <w:pPr>
        <w:spacing w:beforeLines="50" w:before="120" w:afterLines="50" w:line="288" w:lineRule="auto"/>
        <w:jc w:val="both"/>
        <w:rPr>
          <w:rFonts w:ascii="Arial" w:hAnsi="Arial" w:cs="Arial"/>
          <w:bCs/>
          <w:lang w:eastAsia="zh-CN"/>
        </w:rPr>
      </w:pPr>
      <w:bookmarkStart w:id="117" w:name="OLE_LINK289"/>
      <w:bookmarkStart w:id="118" w:name="OLE_LINK290"/>
      <w:bookmarkStart w:id="119" w:name="OLE_LINK365"/>
      <w:bookmarkEnd w:id="116"/>
      <w:r w:rsidRPr="00773460">
        <w:rPr>
          <w:rFonts w:ascii="Arial" w:hAnsi="Arial" w:cs="Arial"/>
          <w:bCs/>
          <w:lang w:eastAsia="zh-CN"/>
        </w:rPr>
        <w:t>During</w:t>
      </w:r>
      <w:r w:rsidR="00410BB8" w:rsidRPr="00773460">
        <w:rPr>
          <w:rFonts w:ascii="Arial" w:hAnsi="Arial" w:cs="Arial"/>
          <w:bCs/>
          <w:lang w:eastAsia="zh-CN"/>
        </w:rPr>
        <w:t xml:space="preserve"> </w:t>
      </w:r>
      <w:r w:rsidR="00B67EEC">
        <w:rPr>
          <w:rFonts w:ascii="Arial" w:hAnsi="Arial" w:cs="Arial"/>
          <w:bCs/>
          <w:lang w:eastAsia="zh-CN"/>
        </w:rPr>
        <w:t xml:space="preserve">RAN1#109-e </w:t>
      </w:r>
      <w:r w:rsidR="00410BB8" w:rsidRPr="00773460">
        <w:rPr>
          <w:rFonts w:ascii="Arial" w:hAnsi="Arial" w:cs="Arial"/>
          <w:bCs/>
          <w:lang w:eastAsia="zh-CN"/>
        </w:rPr>
        <w:t>meeting</w:t>
      </w:r>
      <w:r w:rsidRPr="00773460">
        <w:rPr>
          <w:rFonts w:ascii="Arial" w:hAnsi="Arial" w:cs="Arial"/>
          <w:bCs/>
          <w:lang w:eastAsia="zh-CN"/>
        </w:rPr>
        <w:t xml:space="preserve">, whether/how mode 1 and mode 2 resource allocation is required to be updated/enhanced </w:t>
      </w:r>
      <w:r w:rsidR="00B67EEC">
        <w:rPr>
          <w:rFonts w:ascii="Arial" w:hAnsi="Arial" w:cs="Arial"/>
          <w:bCs/>
          <w:lang w:eastAsia="zh-CN"/>
        </w:rPr>
        <w:t xml:space="preserve">for SL-U </w:t>
      </w:r>
      <w:r w:rsidRPr="00773460">
        <w:rPr>
          <w:rFonts w:ascii="Arial" w:hAnsi="Arial" w:cs="Arial"/>
          <w:bCs/>
          <w:lang w:eastAsia="zh-CN"/>
        </w:rPr>
        <w:t>is discussed, considering the relationship between LBT and the allocated resources.</w:t>
      </w:r>
      <w:r>
        <w:rPr>
          <w:rFonts w:ascii="Arial" w:hAnsi="Arial" w:cs="Arial"/>
          <w:bCs/>
          <w:lang w:eastAsia="zh-CN"/>
        </w:rPr>
        <w:t xml:space="preserve"> A general agreement has been achieved as follow after the discussion.</w:t>
      </w:r>
    </w:p>
    <w:tbl>
      <w:tblPr>
        <w:tblStyle w:val="af1"/>
        <w:tblW w:w="0" w:type="auto"/>
        <w:tblLook w:val="04A0" w:firstRow="1" w:lastRow="0" w:firstColumn="1" w:lastColumn="0" w:noHBand="0" w:noVBand="1"/>
      </w:tblPr>
      <w:tblGrid>
        <w:gridCol w:w="9962"/>
      </w:tblGrid>
      <w:tr w:rsidR="00690CFC" w:rsidRPr="00D80AF2" w14:paraId="5551600C" w14:textId="77777777" w:rsidTr="00690CFC">
        <w:trPr>
          <w:trHeight w:val="6795"/>
        </w:trPr>
        <w:tc>
          <w:tcPr>
            <w:tcW w:w="9962" w:type="dxa"/>
          </w:tcPr>
          <w:p w14:paraId="0563E73B" w14:textId="77777777" w:rsidR="00690CFC" w:rsidRPr="00690CFC" w:rsidRDefault="00690CFC" w:rsidP="00690CFC">
            <w:pPr>
              <w:rPr>
                <w:rFonts w:ascii="Arial" w:eastAsia="Batang" w:hAnsi="Arial" w:cs="Arial"/>
                <w:b/>
                <w:bCs/>
              </w:rPr>
            </w:pPr>
            <w:r w:rsidRPr="00690CFC">
              <w:rPr>
                <w:rFonts w:ascii="Arial" w:eastAsia="Batang" w:hAnsi="Arial" w:cs="Arial"/>
                <w:b/>
                <w:bCs/>
                <w:highlight w:val="green"/>
              </w:rPr>
              <w:lastRenderedPageBreak/>
              <w:t>Agreement</w:t>
            </w:r>
          </w:p>
          <w:p w14:paraId="64AA7C6D" w14:textId="77777777" w:rsidR="00690CFC" w:rsidRPr="00690CFC" w:rsidRDefault="00690CFC" w:rsidP="00690CFC">
            <w:pPr>
              <w:numPr>
                <w:ilvl w:val="0"/>
                <w:numId w:val="31"/>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sidelink mode 1 RA including dynamic grant, Type 1 and Type 2 configured grants are supported as a baseline for sidelink operation in a shared carrier, subject to applicable regional regulations. At least in dynamic channel access, </w:t>
            </w:r>
            <w:bookmarkStart w:id="120" w:name="_Hlk109831179"/>
            <w:r w:rsidRPr="00690CFC">
              <w:rPr>
                <w:rFonts w:ascii="Arial" w:eastAsia="Batang" w:hAnsi="Arial" w:cs="Arial"/>
                <w:lang w:eastAsia="x-none"/>
              </w:rPr>
              <w:t>SL UE performs Type 1 or one of the Type 2 LBTs before SL</w:t>
            </w:r>
            <w:r w:rsidRPr="00690CFC">
              <w:rPr>
                <w:rFonts w:ascii="Arial" w:eastAsia="Batang" w:hAnsi="Arial" w:cs="Arial"/>
                <w:strike/>
                <w:lang w:eastAsia="x-none"/>
              </w:rPr>
              <w:t xml:space="preserve"> </w:t>
            </w:r>
            <w:r w:rsidRPr="00690CFC">
              <w:rPr>
                <w:rFonts w:ascii="Arial" w:eastAsia="Batang" w:hAnsi="Arial" w:cs="Arial"/>
                <w:lang w:eastAsia="x-none"/>
              </w:rPr>
              <w:t>transmission using the allocated resource(s)</w:t>
            </w:r>
            <w:bookmarkEnd w:id="120"/>
            <w:r w:rsidRPr="00690CFC">
              <w:rPr>
                <w:rFonts w:ascii="Arial" w:eastAsia="Batang" w:hAnsi="Arial" w:cs="Arial"/>
                <w:lang w:eastAsia="x-none"/>
              </w:rPr>
              <w:t>, in compliance with transmission gap and LBT sensing idle time requirements specified in TS37.213.</w:t>
            </w:r>
          </w:p>
          <w:p w14:paraId="7B745210" w14:textId="77777777" w:rsidR="00690CFC" w:rsidRPr="00690CFC" w:rsidRDefault="00690CFC" w:rsidP="00690CFC">
            <w:pPr>
              <w:numPr>
                <w:ilvl w:val="1"/>
                <w:numId w:val="31"/>
              </w:numPr>
              <w:overflowPunct/>
              <w:adjustRightInd/>
              <w:spacing w:after="0"/>
              <w:textAlignment w:val="auto"/>
              <w:rPr>
                <w:rFonts w:ascii="Arial" w:eastAsia="Batang" w:hAnsi="Arial" w:cs="Arial"/>
                <w:lang w:eastAsia="x-none"/>
              </w:rPr>
            </w:pPr>
            <w:r w:rsidRPr="00690CFC">
              <w:rPr>
                <w:rFonts w:ascii="Arial" w:eastAsia="Batang" w:hAnsi="Arial" w:cs="Arial"/>
                <w:lang w:val="en-AU" w:eastAsia="x-none"/>
              </w:rPr>
              <w:t xml:space="preserve">FFS whether/how mode 1 resource allocation </w:t>
            </w:r>
            <w:r w:rsidRPr="00690CFC">
              <w:rPr>
                <w:rFonts w:ascii="Arial" w:eastAsia="Batang" w:hAnsi="Arial" w:cs="Arial"/>
                <w:strike/>
                <w:lang w:val="en-AU" w:eastAsia="x-none"/>
              </w:rPr>
              <w:t xml:space="preserve">selection </w:t>
            </w:r>
            <w:r w:rsidRPr="00690CFC">
              <w:rPr>
                <w:rFonts w:ascii="Arial" w:eastAsia="Batang" w:hAnsi="Arial" w:cs="Arial"/>
                <w:lang w:val="en-AU" w:eastAsia="x-none"/>
              </w:rPr>
              <w:t>procedure needs to be updated / enhanced due to shared spectrum channel access</w:t>
            </w:r>
          </w:p>
          <w:p w14:paraId="387D224E" w14:textId="77777777" w:rsidR="00690CFC" w:rsidRPr="00690CFC" w:rsidRDefault="00690CFC" w:rsidP="00690CFC">
            <w:pPr>
              <w:numPr>
                <w:ilvl w:val="0"/>
                <w:numId w:val="31"/>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sidelink mode 2 RA schemes are supported as a baseline for sidelink operation in a shared carrier, subject to applicable regional regulations. At least in dynamic channel access, </w:t>
            </w:r>
            <w:bookmarkStart w:id="121" w:name="_Hlk109743242"/>
            <w:r w:rsidRPr="00690CFC">
              <w:rPr>
                <w:rFonts w:ascii="Arial" w:eastAsia="Batang" w:hAnsi="Arial" w:cs="Arial"/>
                <w:lang w:eastAsia="x-none"/>
              </w:rPr>
              <w:t xml:space="preserve">SL UE performs Type 1 or one of the Type 2 LBTs before SL transmission using the </w:t>
            </w:r>
            <w:bookmarkStart w:id="122" w:name="_Hlk109831248"/>
            <w:bookmarkStart w:id="123" w:name="OLE_LINK141"/>
            <w:r w:rsidRPr="00690CFC">
              <w:rPr>
                <w:rFonts w:ascii="Arial" w:eastAsia="Batang" w:hAnsi="Arial" w:cs="Arial"/>
                <w:lang w:eastAsia="x-none"/>
              </w:rPr>
              <w:t xml:space="preserve">selected and/or reserved </w:t>
            </w:r>
            <w:bookmarkEnd w:id="122"/>
            <w:bookmarkEnd w:id="123"/>
            <w:r w:rsidRPr="00690CFC">
              <w:rPr>
                <w:rFonts w:ascii="Arial" w:eastAsia="Batang" w:hAnsi="Arial" w:cs="Arial"/>
                <w:lang w:eastAsia="x-none"/>
              </w:rPr>
              <w:t>resources</w:t>
            </w:r>
            <w:bookmarkEnd w:id="121"/>
            <w:r w:rsidRPr="00690CFC">
              <w:rPr>
                <w:rFonts w:ascii="Arial" w:eastAsia="Batang" w:hAnsi="Arial" w:cs="Arial"/>
                <w:lang w:eastAsia="x-none"/>
              </w:rPr>
              <w:t>, in compliance with transmission gap and LBT sensing idle time requirements specified in TS37.213.</w:t>
            </w:r>
          </w:p>
          <w:p w14:paraId="3399D2CB" w14:textId="77777777" w:rsidR="00690CFC" w:rsidRPr="00690CFC" w:rsidRDefault="00690CFC" w:rsidP="00690CFC">
            <w:pPr>
              <w:numPr>
                <w:ilvl w:val="1"/>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val="en-AU" w:eastAsia="x-none"/>
              </w:rPr>
              <w:t>FFS whether/how mode 2 resource selection procedure needs to be updated / enhanced due to shared spectrum channel access</w:t>
            </w:r>
          </w:p>
          <w:p w14:paraId="2F388206" w14:textId="77777777" w:rsidR="00690CFC" w:rsidRPr="00690CFC" w:rsidRDefault="00690CFC" w:rsidP="00690CFC">
            <w:pPr>
              <w:numPr>
                <w:ilvl w:val="0"/>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w:t>
            </w:r>
            <w:bookmarkStart w:id="124" w:name="OLE_LINK116"/>
            <w:bookmarkStart w:id="125" w:name="OLE_LINK117"/>
            <w:bookmarkStart w:id="126" w:name="OLE_LINK148"/>
            <w:r w:rsidRPr="00690CFC">
              <w:rPr>
                <w:rFonts w:ascii="Arial" w:eastAsia="Batang" w:hAnsi="Arial" w:cs="Arial"/>
                <w:lang w:eastAsia="x-none"/>
              </w:rPr>
              <w:t>multi-consecutive slots transmission</w:t>
            </w:r>
            <w:bookmarkEnd w:id="124"/>
            <w:bookmarkEnd w:id="125"/>
            <w:bookmarkEnd w:id="126"/>
            <w:r w:rsidRPr="00690CFC">
              <w:rPr>
                <w:rFonts w:ascii="Arial" w:eastAsia="Batang" w:hAnsi="Arial" w:cs="Arial"/>
                <w:lang w:eastAsia="x-none"/>
              </w:rPr>
              <w:t xml:space="preserve"> can be supported for NR sidelink operation in unlicensed spectrum, including the following aspects</w:t>
            </w:r>
          </w:p>
          <w:p w14:paraId="25E0F693" w14:textId="77777777" w:rsidR="00690CFC" w:rsidRPr="00690CFC" w:rsidRDefault="00690CFC" w:rsidP="00690CFC">
            <w:pPr>
              <w:numPr>
                <w:ilvl w:val="1"/>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channel access, resource allocation and PHY channel design</w:t>
            </w:r>
          </w:p>
          <w:p w14:paraId="42602970" w14:textId="77777777" w:rsidR="00690CFC" w:rsidRPr="00690CFC" w:rsidRDefault="00690CFC" w:rsidP="00690CFC">
            <w:pPr>
              <w:numPr>
                <w:ilvl w:val="0"/>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enhancement is needed </w:t>
            </w:r>
            <w:bookmarkStart w:id="127" w:name="OLE_LINK142"/>
            <w:bookmarkStart w:id="128" w:name="OLE_LINK143"/>
            <w:r w:rsidRPr="00690CFC">
              <w:rPr>
                <w:rFonts w:ascii="Arial" w:eastAsia="Batang" w:hAnsi="Arial" w:cs="Arial"/>
                <w:lang w:eastAsia="x-none"/>
              </w:rPr>
              <w:t>between the end of the LBT procedure and the start of the SL transmission to retain channel access</w:t>
            </w:r>
            <w:bookmarkEnd w:id="127"/>
            <w:bookmarkEnd w:id="128"/>
          </w:p>
          <w:p w14:paraId="48B14FDB" w14:textId="46C99D9B" w:rsidR="00690CFC" w:rsidRPr="00690CFC" w:rsidRDefault="00690CFC" w:rsidP="00690CFC">
            <w:pPr>
              <w:numPr>
                <w:ilvl w:val="0"/>
                <w:numId w:val="31"/>
              </w:numPr>
              <w:overflowPunct/>
              <w:autoSpaceDE/>
              <w:autoSpaceDN/>
              <w:adjustRightInd/>
              <w:spacing w:after="0"/>
              <w:textAlignment w:val="auto"/>
              <w:rPr>
                <w:rFonts w:eastAsia="Batang"/>
                <w:lang w:eastAsia="x-none"/>
              </w:rPr>
            </w:pPr>
            <w:r w:rsidRPr="00690CFC">
              <w:rPr>
                <w:rFonts w:ascii="Arial" w:eastAsia="Batang" w:hAnsi="Arial" w:cs="Arial"/>
                <w:lang w:eastAsia="x-none"/>
              </w:rPr>
              <w:t>RAN1 to strive for a common solution for channel access for Mode 1 and Mode 2</w:t>
            </w:r>
          </w:p>
        </w:tc>
      </w:tr>
    </w:tbl>
    <w:p w14:paraId="211DF5C5" w14:textId="5AC199C7" w:rsidR="00690CFC" w:rsidRDefault="00690CFC" w:rsidP="00773460">
      <w:pPr>
        <w:spacing w:beforeLines="50" w:before="120" w:afterLines="50" w:line="288" w:lineRule="auto"/>
        <w:jc w:val="both"/>
        <w:rPr>
          <w:rFonts w:ascii="Arial" w:hAnsi="Arial" w:cs="Arial"/>
          <w:bCs/>
          <w:lang w:eastAsia="zh-CN"/>
        </w:rPr>
      </w:pPr>
    </w:p>
    <w:p w14:paraId="196589EE" w14:textId="77777777" w:rsidR="00920A50" w:rsidRPr="00B81EC2" w:rsidRDefault="00920A50" w:rsidP="00920A50">
      <w:pPr>
        <w:widowControl w:val="0"/>
        <w:overflowPunct/>
        <w:autoSpaceDE/>
        <w:adjustRightInd/>
        <w:spacing w:line="288" w:lineRule="auto"/>
        <w:jc w:val="both"/>
        <w:textAlignment w:val="auto"/>
        <w:rPr>
          <w:rFonts w:ascii="Arial" w:hAnsi="Arial" w:cs="Arial"/>
          <w:b/>
          <w:bCs/>
          <w:i/>
          <w:iCs/>
          <w:u w:val="single"/>
          <w:lang w:eastAsia="zh-CN"/>
        </w:rPr>
      </w:pPr>
      <w:bookmarkStart w:id="129" w:name="_Hlk109834962"/>
      <w:bookmarkStart w:id="130" w:name="OLE_LINK151"/>
      <w:r>
        <w:rPr>
          <w:rFonts w:ascii="Arial" w:hAnsi="Arial" w:cs="Arial"/>
          <w:b/>
          <w:bCs/>
          <w:i/>
          <w:iCs/>
          <w:color w:val="000000" w:themeColor="text1"/>
          <w:sz w:val="22"/>
          <w:u w:val="single"/>
        </w:rPr>
        <w:t>Resource allocation for m</w:t>
      </w:r>
      <w:r w:rsidRPr="009E2B81">
        <w:rPr>
          <w:rFonts w:ascii="Arial" w:hAnsi="Arial" w:cs="Arial"/>
          <w:b/>
          <w:bCs/>
          <w:i/>
          <w:iCs/>
          <w:color w:val="000000" w:themeColor="text1"/>
          <w:sz w:val="22"/>
          <w:u w:val="single"/>
        </w:rPr>
        <w:t>ulti-consecutive slots</w:t>
      </w:r>
      <w:r>
        <w:rPr>
          <w:rFonts w:ascii="Arial" w:hAnsi="Arial" w:cs="Arial"/>
          <w:b/>
          <w:bCs/>
          <w:i/>
          <w:iCs/>
          <w:color w:val="000000" w:themeColor="text1"/>
          <w:sz w:val="22"/>
          <w:u w:val="single"/>
        </w:rPr>
        <w:t xml:space="preserve"> </w:t>
      </w:r>
      <w:r w:rsidRPr="00E151BA">
        <w:rPr>
          <w:rFonts w:ascii="Arial" w:hAnsi="Arial" w:cs="Arial"/>
          <w:b/>
          <w:bCs/>
          <w:i/>
          <w:iCs/>
          <w:color w:val="000000" w:themeColor="text1"/>
          <w:sz w:val="22"/>
          <w:u w:val="single"/>
        </w:rPr>
        <w:t>transmission</w:t>
      </w:r>
    </w:p>
    <w:p w14:paraId="67693F42" w14:textId="77777777" w:rsidR="00920A50" w:rsidRDefault="00920A50" w:rsidP="00920A50">
      <w:pPr>
        <w:spacing w:beforeLines="50" w:before="120" w:afterLines="50" w:line="288" w:lineRule="auto"/>
        <w:jc w:val="both"/>
        <w:rPr>
          <w:rFonts w:ascii="Arial" w:hAnsi="Arial" w:cs="Arial"/>
          <w:bCs/>
          <w:lang w:eastAsia="zh-CN"/>
        </w:rPr>
      </w:pPr>
      <w:bookmarkStart w:id="131" w:name="OLE_LINK281"/>
      <w:bookmarkEnd w:id="129"/>
      <w:bookmarkEnd w:id="130"/>
      <w:r>
        <w:rPr>
          <w:rFonts w:ascii="Arial" w:hAnsi="Arial" w:cs="Arial"/>
          <w:bCs/>
          <w:lang w:eastAsia="zh-CN"/>
        </w:rPr>
        <w:t xml:space="preserve">In NR-U, </w:t>
      </w:r>
      <w:bookmarkStart w:id="132" w:name="OLE_LINK374"/>
      <w:bookmarkStart w:id="133" w:name="OLE_LINK375"/>
      <w:r>
        <w:rPr>
          <w:rFonts w:ascii="Arial" w:hAnsi="Arial" w:cs="Arial"/>
          <w:bCs/>
          <w:lang w:eastAsia="zh-CN"/>
        </w:rPr>
        <w:t>c</w:t>
      </w:r>
      <w:r w:rsidRPr="00454769">
        <w:rPr>
          <w:rFonts w:ascii="Arial" w:hAnsi="Arial" w:cs="Arial"/>
          <w:bCs/>
          <w:lang w:eastAsia="zh-CN"/>
        </w:rPr>
        <w:t>onsecutive multiple PUSCH</w:t>
      </w:r>
      <w:r>
        <w:rPr>
          <w:rFonts w:ascii="Arial" w:hAnsi="Arial" w:cs="Arial"/>
          <w:bCs/>
          <w:lang w:eastAsia="zh-CN"/>
        </w:rPr>
        <w:t>s</w:t>
      </w:r>
      <w:r w:rsidRPr="00454769">
        <w:rPr>
          <w:rFonts w:ascii="Arial" w:hAnsi="Arial" w:cs="Arial"/>
          <w:bCs/>
          <w:lang w:eastAsia="zh-CN"/>
        </w:rPr>
        <w:t xml:space="preserve"> scheduling</w:t>
      </w:r>
      <w:bookmarkEnd w:id="132"/>
      <w:bookmarkEnd w:id="133"/>
      <w:r w:rsidRPr="00454769">
        <w:rPr>
          <w:rFonts w:ascii="Arial" w:hAnsi="Arial" w:cs="Arial"/>
          <w:bCs/>
          <w:lang w:eastAsia="zh-CN"/>
        </w:rPr>
        <w:t xml:space="preserve"> is supported in NR-U, the purpose is to continuously occupy the channel</w:t>
      </w:r>
      <w:r>
        <w:rPr>
          <w:rFonts w:ascii="Arial" w:hAnsi="Arial" w:cs="Arial"/>
          <w:bCs/>
          <w:lang w:eastAsia="zh-CN"/>
        </w:rPr>
        <w:t xml:space="preserve"> and reduce the impact of LBT failure</w:t>
      </w:r>
      <w:r w:rsidRPr="00454769">
        <w:rPr>
          <w:rFonts w:ascii="Arial" w:hAnsi="Arial" w:cs="Arial"/>
          <w:bCs/>
          <w:lang w:eastAsia="zh-CN"/>
        </w:rPr>
        <w:t>,</w:t>
      </w:r>
      <w:r>
        <w:rPr>
          <w:rFonts w:ascii="Arial" w:hAnsi="Arial" w:cs="Arial"/>
          <w:bCs/>
          <w:lang w:eastAsia="zh-CN"/>
        </w:rPr>
        <w:t xml:space="preserve"> f</w:t>
      </w:r>
      <w:r w:rsidRPr="00454769">
        <w:rPr>
          <w:rFonts w:ascii="Arial" w:hAnsi="Arial" w:cs="Arial"/>
          <w:bCs/>
          <w:lang w:eastAsia="zh-CN"/>
        </w:rPr>
        <w:t>or similar considerations,</w:t>
      </w:r>
      <w:r>
        <w:rPr>
          <w:rFonts w:ascii="Arial" w:hAnsi="Arial" w:cs="Arial"/>
          <w:bCs/>
          <w:lang w:eastAsia="zh-CN"/>
        </w:rPr>
        <w:t xml:space="preserve"> this feature should also be supported in SL-U for both mode 1 and mode 2.</w:t>
      </w:r>
    </w:p>
    <w:p w14:paraId="4BACB1F9" w14:textId="77777777" w:rsidR="00920A50" w:rsidRDefault="00920A50" w:rsidP="00920A50">
      <w:pPr>
        <w:keepNext/>
        <w:spacing w:beforeLines="50" w:before="120" w:afterLines="50" w:line="288" w:lineRule="auto"/>
        <w:jc w:val="center"/>
      </w:pPr>
      <w:r>
        <w:rPr>
          <w:rFonts w:ascii="Arial" w:hAnsi="Arial" w:cs="Arial"/>
          <w:bCs/>
          <w:noProof/>
          <w:lang w:eastAsia="zh-CN"/>
        </w:rPr>
        <w:drawing>
          <wp:inline distT="0" distB="0" distL="0" distR="0" wp14:anchorId="63EBC45A" wp14:editId="66D8A535">
            <wp:extent cx="4365863" cy="776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71996" cy="777746"/>
                    </a:xfrm>
                    <a:prstGeom prst="rect">
                      <a:avLst/>
                    </a:prstGeom>
                    <a:noFill/>
                  </pic:spPr>
                </pic:pic>
              </a:graphicData>
            </a:graphic>
          </wp:inline>
        </w:drawing>
      </w:r>
    </w:p>
    <w:p w14:paraId="3B3485FC" w14:textId="77777777" w:rsidR="00920A50" w:rsidRPr="002D01C5" w:rsidRDefault="00920A50" w:rsidP="00920A50">
      <w:pPr>
        <w:pStyle w:val="ae"/>
        <w:jc w:val="center"/>
        <w:rPr>
          <w:rFonts w:ascii="Arial" w:hAnsi="Arial" w:cs="Arial"/>
          <w:bCs w:val="0"/>
          <w:lang w:eastAsia="zh-CN"/>
        </w:rPr>
      </w:pPr>
      <w:r w:rsidRPr="002D01C5">
        <w:rPr>
          <w:rFonts w:ascii="Arial" w:hAnsi="Arial" w:cs="Arial"/>
        </w:rPr>
        <w:t xml:space="preserve">Figure </w:t>
      </w:r>
      <w:r w:rsidRPr="002D01C5">
        <w:rPr>
          <w:rFonts w:ascii="Arial" w:hAnsi="Arial" w:cs="Arial"/>
        </w:rPr>
        <w:fldChar w:fldCharType="begin"/>
      </w:r>
      <w:r w:rsidRPr="002D01C5">
        <w:rPr>
          <w:rFonts w:ascii="Arial" w:hAnsi="Arial" w:cs="Arial"/>
        </w:rPr>
        <w:instrText xml:space="preserve"> SEQ Figure \* ARABIC </w:instrText>
      </w:r>
      <w:r w:rsidRPr="002D01C5">
        <w:rPr>
          <w:rFonts w:ascii="Arial" w:hAnsi="Arial" w:cs="Arial"/>
        </w:rPr>
        <w:fldChar w:fldCharType="separate"/>
      </w:r>
      <w:r>
        <w:rPr>
          <w:rFonts w:ascii="Arial" w:hAnsi="Arial" w:cs="Arial"/>
          <w:noProof/>
        </w:rPr>
        <w:t>10</w:t>
      </w:r>
      <w:r w:rsidRPr="002D01C5">
        <w:rPr>
          <w:rFonts w:ascii="Arial" w:hAnsi="Arial" w:cs="Arial"/>
        </w:rPr>
        <w:fldChar w:fldCharType="end"/>
      </w:r>
      <w:r w:rsidRPr="002D01C5">
        <w:rPr>
          <w:rFonts w:ascii="Arial" w:hAnsi="Arial" w:cs="Arial"/>
        </w:rPr>
        <w:t xml:space="preserve"> Illustration of consecutive multiple PUSCHs scheduling in SL-U</w:t>
      </w:r>
    </w:p>
    <w:bookmarkEnd w:id="131"/>
    <w:p w14:paraId="6904D6EE" w14:textId="77777777" w:rsidR="00920A50" w:rsidRDefault="00920A50" w:rsidP="00920A50">
      <w:pPr>
        <w:widowControl w:val="0"/>
        <w:overflowPunct/>
        <w:autoSpaceDE/>
        <w:adjustRightInd/>
        <w:spacing w:beforeLines="50" w:before="120" w:line="288" w:lineRule="auto"/>
        <w:jc w:val="both"/>
        <w:textAlignment w:val="auto"/>
        <w:rPr>
          <w:rFonts w:ascii="Arial" w:hAnsi="Arial" w:cs="Arial"/>
          <w:lang w:eastAsia="zh-CN"/>
        </w:rPr>
      </w:pPr>
    </w:p>
    <w:p w14:paraId="79B6661D" w14:textId="47276C67" w:rsidR="00920A50" w:rsidRDefault="00920A50" w:rsidP="00920A50">
      <w:pPr>
        <w:widowControl w:val="0"/>
        <w:overflowPunct/>
        <w:autoSpaceDE/>
        <w:adjustRightInd/>
        <w:spacing w:beforeLines="50" w:before="120" w:line="288" w:lineRule="auto"/>
        <w:jc w:val="both"/>
        <w:textAlignment w:val="auto"/>
        <w:rPr>
          <w:rFonts w:ascii="Arial" w:hAnsi="Arial" w:cs="Arial"/>
          <w:lang w:eastAsia="zh-CN"/>
        </w:rPr>
      </w:pPr>
      <w:r w:rsidRPr="002D01C5">
        <w:rPr>
          <w:rFonts w:ascii="Arial" w:hAnsi="Arial" w:cs="Arial"/>
          <w:lang w:eastAsia="zh-CN"/>
        </w:rPr>
        <w:t xml:space="preserve">For mode 1, </w:t>
      </w:r>
      <w:bookmarkStart w:id="134" w:name="OLE_LINK381"/>
      <w:r w:rsidRPr="002D01C5">
        <w:rPr>
          <w:rFonts w:ascii="Arial" w:hAnsi="Arial" w:cs="Arial"/>
          <w:lang w:eastAsia="zh-CN"/>
        </w:rPr>
        <w:t>t</w:t>
      </w:r>
      <w:bookmarkStart w:id="135" w:name="OLE_LINK379"/>
      <w:bookmarkStart w:id="136" w:name="OLE_LINK380"/>
      <w:r w:rsidRPr="002D01C5">
        <w:rPr>
          <w:rFonts w:ascii="Arial" w:hAnsi="Arial" w:cs="Arial"/>
          <w:lang w:eastAsia="zh-CN"/>
        </w:rPr>
        <w:t>he design of DCI format 0_1 and CG configuration in NR-U c</w:t>
      </w:r>
      <w:r>
        <w:rPr>
          <w:rFonts w:ascii="Arial" w:hAnsi="Arial" w:cs="Arial"/>
          <w:lang w:eastAsia="zh-CN"/>
        </w:rPr>
        <w:t>ould</w:t>
      </w:r>
      <w:r w:rsidRPr="002D01C5">
        <w:rPr>
          <w:rFonts w:ascii="Arial" w:hAnsi="Arial" w:cs="Arial"/>
          <w:lang w:eastAsia="zh-CN"/>
        </w:rPr>
        <w:t xml:space="preserve"> be a reference</w:t>
      </w:r>
      <w:bookmarkEnd w:id="134"/>
      <w:bookmarkEnd w:id="135"/>
      <w:bookmarkEnd w:id="136"/>
      <w:r w:rsidRPr="002D01C5">
        <w:rPr>
          <w:rFonts w:ascii="Arial" w:hAnsi="Arial" w:cs="Arial"/>
          <w:lang w:eastAsia="zh-CN"/>
        </w:rPr>
        <w:t xml:space="preserve">, through </w:t>
      </w:r>
      <w:r>
        <w:rPr>
          <w:rFonts w:ascii="Arial" w:hAnsi="Arial" w:cs="Arial"/>
          <w:lang w:eastAsia="zh-CN"/>
        </w:rPr>
        <w:t>some</w:t>
      </w:r>
      <w:r w:rsidRPr="002D01C5">
        <w:rPr>
          <w:rFonts w:ascii="Arial" w:hAnsi="Arial" w:cs="Arial"/>
          <w:lang w:eastAsia="zh-CN"/>
        </w:rPr>
        <w:t xml:space="preserve"> </w:t>
      </w:r>
      <w:r>
        <w:rPr>
          <w:rFonts w:ascii="Arial" w:hAnsi="Arial" w:cs="Arial"/>
          <w:lang w:eastAsia="zh-CN"/>
        </w:rPr>
        <w:t xml:space="preserve">similar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Pr>
          <w:rFonts w:ascii="Arial" w:hAnsi="Arial" w:cs="Arial"/>
          <w:lang w:eastAsia="zh-CN"/>
        </w:rPr>
        <w:t>on</w:t>
      </w:r>
      <w:r w:rsidRPr="002D01C5">
        <w:rPr>
          <w:rFonts w:ascii="Arial" w:hAnsi="Arial" w:cs="Arial"/>
          <w:lang w:eastAsia="zh-CN"/>
        </w:rPr>
        <w:t xml:space="preserve"> DCI format 3_0 </w:t>
      </w:r>
      <w:r>
        <w:rPr>
          <w:rFonts w:ascii="Arial" w:hAnsi="Arial" w:cs="Arial"/>
          <w:lang w:eastAsia="zh-CN"/>
        </w:rPr>
        <w:t xml:space="preserve">or a new DCI format for SL-U scheduling, or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Pr>
          <w:rFonts w:ascii="Arial" w:hAnsi="Arial" w:cs="Arial"/>
          <w:lang w:eastAsia="zh-CN"/>
        </w:rPr>
        <w:t>on</w:t>
      </w:r>
      <w:r w:rsidRPr="002D01C5">
        <w:rPr>
          <w:rFonts w:ascii="Arial" w:hAnsi="Arial" w:cs="Arial"/>
          <w:lang w:eastAsia="zh-CN"/>
        </w:rPr>
        <w:t xml:space="preserve"> </w:t>
      </w:r>
      <w:r>
        <w:rPr>
          <w:rFonts w:ascii="Arial" w:hAnsi="Arial" w:cs="Arial"/>
          <w:lang w:eastAsia="zh-CN"/>
        </w:rPr>
        <w:t xml:space="preserve">SL </w:t>
      </w:r>
      <w:r w:rsidRPr="002D01C5">
        <w:rPr>
          <w:rFonts w:ascii="Arial" w:hAnsi="Arial" w:cs="Arial"/>
          <w:lang w:eastAsia="zh-CN"/>
        </w:rPr>
        <w:t xml:space="preserve">CG configuration, </w:t>
      </w:r>
      <w:r>
        <w:rPr>
          <w:rFonts w:ascii="Arial" w:hAnsi="Arial" w:cs="Arial"/>
          <w:lang w:eastAsia="zh-CN"/>
        </w:rPr>
        <w:t>consecutive</w:t>
      </w:r>
      <w:r w:rsidRPr="002D01C5">
        <w:rPr>
          <w:rFonts w:ascii="Arial" w:hAnsi="Arial" w:cs="Arial"/>
          <w:lang w:eastAsia="zh-CN"/>
        </w:rPr>
        <w:t xml:space="preserve"> PSSCH resource allocation in SL-U can be realized</w:t>
      </w:r>
      <w:r>
        <w:rPr>
          <w:rFonts w:ascii="Arial" w:hAnsi="Arial" w:cs="Arial"/>
          <w:lang w:eastAsia="zh-CN"/>
        </w:rPr>
        <w:t>.</w:t>
      </w:r>
    </w:p>
    <w:p w14:paraId="4E767A0D" w14:textId="60A8D06B" w:rsidR="0029617D" w:rsidRPr="0029617D" w:rsidRDefault="0029617D" w:rsidP="0029617D">
      <w:pPr>
        <w:jc w:val="both"/>
        <w:rPr>
          <w:rFonts w:ascii="Arial" w:hAnsi="Arial" w:cs="Arial"/>
          <w:b/>
          <w:bCs/>
          <w:lang w:eastAsia="zh-CN"/>
        </w:rPr>
      </w:pPr>
      <w:r w:rsidRPr="00585B9F">
        <w:rPr>
          <w:rFonts w:ascii="Arial" w:hAnsi="Arial" w:cs="Arial"/>
          <w:b/>
          <w:bCs/>
          <w:lang w:eastAsia="zh-CN"/>
        </w:rPr>
        <w:t xml:space="preserve">Proposal </w:t>
      </w:r>
      <w:r w:rsidR="00EC3552">
        <w:rPr>
          <w:rFonts w:ascii="Arial" w:hAnsi="Arial" w:cs="Arial"/>
          <w:b/>
          <w:bCs/>
          <w:lang w:eastAsia="zh-CN"/>
        </w:rPr>
        <w:t>24</w:t>
      </w:r>
      <w:r w:rsidRPr="00585B9F">
        <w:rPr>
          <w:rFonts w:ascii="Arial" w:hAnsi="Arial" w:cs="Arial"/>
          <w:b/>
          <w:bCs/>
          <w:lang w:eastAsia="zh-CN"/>
        </w:rPr>
        <w:t>:</w:t>
      </w:r>
      <w:r>
        <w:rPr>
          <w:rFonts w:ascii="Arial" w:hAnsi="Arial" w:cs="Arial" w:hint="eastAsia"/>
          <w:b/>
          <w:bCs/>
          <w:lang w:eastAsia="zh-CN"/>
        </w:rPr>
        <w:t xml:space="preserve"> </w:t>
      </w:r>
      <w:r w:rsidRPr="00E151BA">
        <w:rPr>
          <w:rFonts w:ascii="Arial" w:hAnsi="Arial" w:cs="Arial" w:hint="eastAsia"/>
          <w:b/>
          <w:bCs/>
          <w:lang w:eastAsia="zh-CN"/>
        </w:rPr>
        <w:t>F</w:t>
      </w:r>
      <w:r w:rsidRPr="00E151BA">
        <w:rPr>
          <w:rFonts w:ascii="Arial" w:hAnsi="Arial" w:cs="Arial"/>
          <w:b/>
          <w:bCs/>
          <w:lang w:eastAsia="zh-CN"/>
        </w:rPr>
        <w:t xml:space="preserve">or mode 1, </w:t>
      </w:r>
      <w:r>
        <w:rPr>
          <w:rFonts w:ascii="Arial" w:hAnsi="Arial" w:cs="Arial"/>
          <w:b/>
          <w:bCs/>
          <w:lang w:eastAsia="zh-CN"/>
        </w:rPr>
        <w:t xml:space="preserve">enhancements on </w:t>
      </w:r>
      <w:r w:rsidRPr="00E151BA">
        <w:rPr>
          <w:rFonts w:ascii="Arial" w:hAnsi="Arial" w:cs="Arial"/>
          <w:b/>
          <w:bCs/>
          <w:lang w:eastAsia="zh-CN"/>
        </w:rPr>
        <w:t>both DG and CG can be considered</w:t>
      </w:r>
      <w:r>
        <w:rPr>
          <w:rFonts w:ascii="Arial" w:hAnsi="Arial" w:cs="Arial"/>
          <w:b/>
          <w:bCs/>
          <w:lang w:eastAsia="zh-CN"/>
        </w:rPr>
        <w:t xml:space="preserve"> to allocate consecutive time domain resources, </w:t>
      </w:r>
      <w:r w:rsidRPr="00E151BA">
        <w:rPr>
          <w:rFonts w:ascii="Arial" w:hAnsi="Arial" w:cs="Arial"/>
          <w:b/>
          <w:bCs/>
          <w:lang w:eastAsia="zh-CN"/>
        </w:rPr>
        <w:t>the design of DCI format 0_1 and CG configuration in NR-U can be reference</w:t>
      </w:r>
      <w:r>
        <w:rPr>
          <w:rFonts w:ascii="Arial" w:hAnsi="Arial" w:cs="Arial"/>
          <w:b/>
          <w:bCs/>
          <w:lang w:eastAsia="zh-CN"/>
        </w:rPr>
        <w:t>.</w:t>
      </w:r>
    </w:p>
    <w:p w14:paraId="2903E3A5" w14:textId="3CEA5F99" w:rsidR="001D4655" w:rsidRDefault="00920A50" w:rsidP="00AC4B9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F</w:t>
      </w:r>
      <w:r>
        <w:rPr>
          <w:rFonts w:ascii="Arial" w:hAnsi="Arial" w:cs="Arial"/>
          <w:lang w:eastAsia="zh-CN"/>
        </w:rPr>
        <w:t xml:space="preserve">or mode 2, by using current Rel-16 resource selection mechanism, </w:t>
      </w:r>
      <w:bookmarkStart w:id="137" w:name="OLE_LINK376"/>
      <w:bookmarkStart w:id="138" w:name="OLE_LINK377"/>
      <w:r>
        <w:rPr>
          <w:rFonts w:ascii="Arial" w:hAnsi="Arial" w:cs="Arial"/>
          <w:lang w:eastAsia="zh-CN"/>
        </w:rPr>
        <w:t xml:space="preserve">only </w:t>
      </w:r>
      <w:r w:rsidRPr="002D01C5">
        <w:rPr>
          <w:rFonts w:ascii="Arial" w:hAnsi="Arial" w:cs="Arial"/>
          <w:lang w:eastAsia="zh-CN"/>
        </w:rPr>
        <w:t>discrete resources</w:t>
      </w:r>
      <w:bookmarkEnd w:id="137"/>
      <w:bookmarkEnd w:id="138"/>
      <w:r w:rsidRPr="002D01C5">
        <w:rPr>
          <w:rFonts w:ascii="Arial" w:hAnsi="Arial" w:cs="Arial"/>
          <w:lang w:eastAsia="zh-CN"/>
        </w:rPr>
        <w:t xml:space="preserve"> </w:t>
      </w:r>
      <w:r>
        <w:rPr>
          <w:rFonts w:ascii="Arial" w:hAnsi="Arial" w:cs="Arial"/>
          <w:lang w:eastAsia="zh-CN"/>
        </w:rPr>
        <w:t xml:space="preserve">can be selected and this may </w:t>
      </w:r>
      <w:bookmarkStart w:id="139" w:name="OLE_LINK378"/>
      <w:r>
        <w:rPr>
          <w:rFonts w:ascii="Arial" w:hAnsi="Arial" w:cs="Arial"/>
          <w:lang w:eastAsia="zh-CN"/>
        </w:rPr>
        <w:t xml:space="preserve">have bad impacts on the performance of SL-U due to </w:t>
      </w:r>
      <w:r w:rsidRPr="00E113E5">
        <w:rPr>
          <w:rFonts w:ascii="Arial" w:hAnsi="Arial" w:cs="Arial"/>
          <w:lang w:eastAsia="zh-CN"/>
        </w:rPr>
        <w:t>more LBT checks and higher probability of losing channel occupancy</w:t>
      </w:r>
      <w:bookmarkEnd w:id="139"/>
      <w:r w:rsidRPr="00E113E5">
        <w:rPr>
          <w:rFonts w:ascii="Arial" w:hAnsi="Arial" w:cs="Arial"/>
          <w:lang w:eastAsia="zh-CN"/>
        </w:rPr>
        <w:t>.</w:t>
      </w:r>
      <w:r>
        <w:rPr>
          <w:rFonts w:ascii="Arial" w:hAnsi="Arial" w:cs="Arial"/>
          <w:lang w:eastAsia="zh-CN"/>
        </w:rPr>
        <w:t xml:space="preserve"> Therefore, some enhancements should be done on mode 2 resource allocation mechanism </w:t>
      </w:r>
      <w:r>
        <w:rPr>
          <w:rFonts w:ascii="Arial" w:hAnsi="Arial" w:cs="Arial"/>
          <w:lang w:eastAsia="zh-CN"/>
        </w:rPr>
        <w:lastRenderedPageBreak/>
        <w:t>to make sure consecutive resources can be selected during resource selection procedure.</w:t>
      </w:r>
      <w:bookmarkStart w:id="140" w:name="OLE_LINK384"/>
      <w:bookmarkStart w:id="141" w:name="OLE_LINK385"/>
      <w:bookmarkStart w:id="142" w:name="OLE_LINK293"/>
      <w:bookmarkStart w:id="143" w:name="OLE_LINK294"/>
      <w:r w:rsidR="00A44E04">
        <w:rPr>
          <w:rFonts w:ascii="Arial" w:hAnsi="Arial" w:cs="Arial"/>
          <w:lang w:eastAsia="zh-CN"/>
        </w:rPr>
        <w:t xml:space="preserve"> </w:t>
      </w:r>
      <w:r w:rsidR="00473C65">
        <w:rPr>
          <w:rFonts w:ascii="Arial" w:hAnsi="Arial" w:cs="Arial"/>
          <w:lang w:eastAsia="zh-CN"/>
        </w:rPr>
        <w:t xml:space="preserve">The following agreement has been </w:t>
      </w:r>
      <w:r w:rsidR="001D4655">
        <w:rPr>
          <w:rFonts w:ascii="Arial" w:hAnsi="Arial" w:cs="Arial"/>
          <w:lang w:eastAsia="zh-CN"/>
        </w:rPr>
        <w:t>achieved</w:t>
      </w:r>
      <w:r w:rsidR="00473C65">
        <w:rPr>
          <w:rFonts w:ascii="Arial" w:hAnsi="Arial" w:cs="Arial"/>
          <w:lang w:eastAsia="zh-CN"/>
        </w:rPr>
        <w:t xml:space="preserve"> w.r.t the resource selection </w:t>
      </w:r>
      <w:r w:rsidR="001D4655">
        <w:rPr>
          <w:rFonts w:ascii="Arial" w:hAnsi="Arial" w:cs="Arial"/>
          <w:lang w:eastAsia="zh-CN"/>
        </w:rPr>
        <w:t xml:space="preserve">procedure for </w:t>
      </w:r>
      <w:proofErr w:type="spellStart"/>
      <w:r w:rsidR="001D4655">
        <w:rPr>
          <w:rFonts w:ascii="Arial" w:hAnsi="Arial" w:cs="Arial"/>
          <w:lang w:eastAsia="zh-CN"/>
        </w:rPr>
        <w:t>MCSt</w:t>
      </w:r>
      <w:proofErr w:type="spellEnd"/>
      <w:r w:rsidR="001D4655">
        <w:rPr>
          <w:rFonts w:ascii="Arial" w:hAnsi="Arial" w:cs="Arial"/>
          <w:lang w:eastAsia="zh-CN"/>
        </w:rPr>
        <w:t>.</w:t>
      </w:r>
    </w:p>
    <w:tbl>
      <w:tblPr>
        <w:tblStyle w:val="af1"/>
        <w:tblW w:w="0" w:type="auto"/>
        <w:tblLook w:val="04A0" w:firstRow="1" w:lastRow="0" w:firstColumn="1" w:lastColumn="0" w:noHBand="0" w:noVBand="1"/>
      </w:tblPr>
      <w:tblGrid>
        <w:gridCol w:w="9962"/>
      </w:tblGrid>
      <w:tr w:rsidR="001D4655" w:rsidRPr="00D80AF2" w14:paraId="3F732AB1" w14:textId="77777777" w:rsidTr="002E3C3B">
        <w:trPr>
          <w:trHeight w:val="6795"/>
        </w:trPr>
        <w:tc>
          <w:tcPr>
            <w:tcW w:w="9962" w:type="dxa"/>
          </w:tcPr>
          <w:p w14:paraId="7C66F78F" w14:textId="77777777" w:rsidR="005126D0" w:rsidRPr="00720CB9" w:rsidRDefault="005126D0" w:rsidP="005126D0">
            <w:pPr>
              <w:rPr>
                <w:rFonts w:ascii="Arial" w:hAnsi="Arial" w:cs="Arial"/>
              </w:rPr>
            </w:pPr>
            <w:r w:rsidRPr="00720CB9">
              <w:rPr>
                <w:rFonts w:ascii="Arial" w:hAnsi="Arial" w:cs="Arial"/>
                <w:b/>
                <w:bCs/>
                <w:iCs/>
                <w:highlight w:val="green"/>
              </w:rPr>
              <w:t>Agreement</w:t>
            </w:r>
          </w:p>
          <w:p w14:paraId="15343585" w14:textId="77777777" w:rsidR="005126D0" w:rsidRPr="005126D0" w:rsidRDefault="005126D0" w:rsidP="005126D0">
            <w:pPr>
              <w:rPr>
                <w:rFonts w:ascii="Arial" w:hAnsi="Arial" w:cs="Arial"/>
                <w:lang w:val="en-US" w:eastAsia="x-none"/>
              </w:rPr>
            </w:pPr>
            <w:r w:rsidRPr="005126D0">
              <w:rPr>
                <w:rFonts w:ascii="Arial" w:hAnsi="Arial" w:cs="Arial"/>
                <w:lang w:val="en-US" w:eastAsia="x-none"/>
              </w:rPr>
              <w:t xml:space="preserve">On the support of </w:t>
            </w:r>
            <w:proofErr w:type="spellStart"/>
            <w:r w:rsidRPr="005126D0">
              <w:rPr>
                <w:rFonts w:ascii="Arial" w:hAnsi="Arial" w:cs="Arial"/>
                <w:lang w:val="en-US" w:eastAsia="x-none"/>
              </w:rPr>
              <w:t>MCSt</w:t>
            </w:r>
            <w:proofErr w:type="spellEnd"/>
            <w:r w:rsidRPr="005126D0">
              <w:rPr>
                <w:rFonts w:ascii="Arial" w:hAnsi="Arial" w:cs="Arial"/>
                <w:lang w:val="en-US" w:eastAsia="x-none"/>
              </w:rPr>
              <w:t xml:space="preserve"> operation in SL-U, following options are to be further studied and one or more of the following options will be selected in future meetings.</w:t>
            </w:r>
          </w:p>
          <w:p w14:paraId="0EF5D981" w14:textId="77777777" w:rsidR="005126D0" w:rsidRPr="005126D0" w:rsidRDefault="005126D0" w:rsidP="005126D0">
            <w:pPr>
              <w:pStyle w:val="af9"/>
              <w:numPr>
                <w:ilvl w:val="0"/>
                <w:numId w:val="37"/>
              </w:numPr>
              <w:autoSpaceDE w:val="0"/>
              <w:autoSpaceDN w:val="0"/>
              <w:adjustRightInd w:val="0"/>
              <w:snapToGrid w:val="0"/>
              <w:spacing w:line="276" w:lineRule="auto"/>
              <w:ind w:leftChars="100" w:left="560"/>
              <w:rPr>
                <w:rFonts w:ascii="Arial" w:hAnsi="Arial" w:cs="Arial"/>
                <w:sz w:val="20"/>
                <w:szCs w:val="20"/>
              </w:rPr>
            </w:pPr>
            <w:r w:rsidRPr="005126D0">
              <w:rPr>
                <w:rFonts w:ascii="Arial" w:hAnsi="Arial" w:cs="Arial"/>
                <w:sz w:val="20"/>
                <w:szCs w:val="20"/>
              </w:rPr>
              <w:t xml:space="preserve">When L1 is triggered for reporting a subset of candidate resources for </w:t>
            </w:r>
            <w:proofErr w:type="spellStart"/>
            <w:r w:rsidRPr="005126D0">
              <w:rPr>
                <w:rFonts w:ascii="Arial" w:hAnsi="Arial" w:cs="Arial"/>
                <w:sz w:val="20"/>
                <w:szCs w:val="20"/>
              </w:rPr>
              <w:t>MCSt</w:t>
            </w:r>
            <w:proofErr w:type="spellEnd"/>
            <w:r w:rsidRPr="005126D0">
              <w:rPr>
                <w:rFonts w:ascii="Arial" w:hAnsi="Arial" w:cs="Arial"/>
                <w:sz w:val="20"/>
                <w:szCs w:val="20"/>
              </w:rPr>
              <w:t>,</w:t>
            </w:r>
          </w:p>
          <w:p w14:paraId="08A5E775" w14:textId="71600B64"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Option 1: Only one </w:t>
            </w:r>
            <w:bookmarkStart w:id="144" w:name="OLE_LINK71"/>
            <w:r w:rsidRPr="005126D0">
              <w:rPr>
                <w:rFonts w:ascii="Arial" w:hAnsi="Arial" w:cs="Arial"/>
                <w:sz w:val="20"/>
                <w:szCs w:val="20"/>
              </w:rPr>
              <w:t>set of parameters</w:t>
            </w:r>
            <w:bookmarkEnd w:id="144"/>
            <w:r w:rsidRPr="005126D0">
              <w:rPr>
                <w:rFonts w:ascii="Arial" w:hAnsi="Arial" w:cs="Arial"/>
                <w:sz w:val="20"/>
                <w:szCs w:val="20"/>
              </w:rPr>
              <w:t xml:space="preserve"> (</w:t>
            </w:r>
            <m:oMath>
              <m:r>
                <w:rPr>
                  <w:rFonts w:ascii="Cambria Math" w:hAnsi="Cambria Math" w:cs="Arial"/>
                  <w:sz w:val="20"/>
                  <w:szCs w:val="20"/>
                </w:rPr>
                <m:t>pri</m:t>
              </m:r>
              <m:sSub>
                <m:sSubPr>
                  <m:ctrlPr>
                    <w:rPr>
                      <w:rFonts w:ascii="Cambria Math" w:hAnsi="Cambria Math" w:cs="Arial"/>
                      <w:i/>
                      <w:iCs/>
                      <w:sz w:val="20"/>
                      <w:szCs w:val="20"/>
                    </w:rPr>
                  </m:ctrlPr>
                </m:sSubPr>
                <m:e>
                  <m:r>
                    <w:rPr>
                      <w:rFonts w:ascii="Cambria Math" w:hAnsi="Cambria Math" w:cs="Arial"/>
                      <w:sz w:val="20"/>
                      <w:szCs w:val="20"/>
                    </w:rPr>
                    <m:t>o</m:t>
                  </m:r>
                </m:e>
                <m:sub>
                  <m:r>
                    <w:rPr>
                      <w:rFonts w:ascii="Cambria Math" w:hAnsi="Cambria Math" w:cs="Arial"/>
                      <w:sz w:val="20"/>
                      <w:szCs w:val="20"/>
                    </w:rPr>
                    <m:t>TX</m:t>
                  </m:r>
                </m:sub>
              </m:sSub>
            </m:oMath>
            <w:r w:rsidRPr="005126D0">
              <w:rPr>
                <w:rFonts w:ascii="Arial" w:hAnsi="Arial" w:cs="Arial"/>
                <w:sz w:val="20"/>
                <w:szCs w:val="20"/>
              </w:rPr>
              <w:t xml:space="preserve">, remaining PDB, </w:t>
            </w:r>
            <m:oMath>
              <m:sSub>
                <m:sSubPr>
                  <m:ctrlPr>
                    <w:rPr>
                      <w:rFonts w:ascii="Cambria Math" w:hAnsi="Cambria Math" w:cs="Arial"/>
                      <w:i/>
                      <w:iCs/>
                      <w:sz w:val="20"/>
                      <w:szCs w:val="20"/>
                    </w:rPr>
                  </m:ctrlPr>
                </m:sSubPr>
                <m:e>
                  <m:r>
                    <w:rPr>
                      <w:rFonts w:ascii="Cambria Math" w:hAnsi="Cambria Math" w:cs="Arial"/>
                      <w:sz w:val="20"/>
                      <w:szCs w:val="20"/>
                    </w:rPr>
                    <m:t>L</m:t>
                  </m:r>
                </m:e>
                <m:sub>
                  <m:r>
                    <m:rPr>
                      <m:nor/>
                    </m:rPr>
                    <w:rPr>
                      <w:rFonts w:ascii="Arial" w:hAnsi="Arial" w:cs="Arial"/>
                      <w:sz w:val="20"/>
                      <w:szCs w:val="20"/>
                    </w:rPr>
                    <m:t>subCH</m:t>
                  </m:r>
                </m:sub>
              </m:sSub>
            </m:oMath>
            <w:r w:rsidRPr="005126D0">
              <w:rPr>
                <w:rFonts w:ascii="Arial" w:hAnsi="Arial" w:cs="Arial"/>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m:rPr>
                      <m:nor/>
                    </m:rPr>
                    <w:rPr>
                      <w:rFonts w:ascii="Arial" w:hAnsi="Arial" w:cs="Arial"/>
                      <w:sz w:val="20"/>
                      <w:szCs w:val="20"/>
                    </w:rPr>
                    <m:t>rsvp_TX</m:t>
                  </m:r>
                </m:sub>
              </m:sSub>
            </m:oMath>
            <w:r w:rsidRPr="005126D0">
              <w:rPr>
                <w:rFonts w:ascii="Arial" w:hAnsi="Arial" w:cs="Arial"/>
                <w:sz w:val="20"/>
                <w:szCs w:val="20"/>
              </w:rPr>
              <w:t>) is provided for the resource selection procedure in L1</w:t>
            </w:r>
          </w:p>
          <w:p w14:paraId="5FAD32D1" w14:textId="77777777" w:rsidR="005126D0" w:rsidRPr="005126D0" w:rsidRDefault="005126D0" w:rsidP="005126D0">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Note, this is applicable for transmission of a single TB and multiple TBs</w:t>
            </w:r>
          </w:p>
          <w:p w14:paraId="1283686D" w14:textId="77777777" w:rsidR="005126D0" w:rsidRPr="005126D0" w:rsidRDefault="005126D0" w:rsidP="005126D0">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FFS: whether this is the same or different than Rel-16</w:t>
            </w:r>
          </w:p>
          <w:p w14:paraId="5649D1AC" w14:textId="459D8AA0"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Option 2: one or multiple sets of parameters (</w:t>
            </w:r>
            <m:oMath>
              <m:r>
                <w:rPr>
                  <w:rFonts w:ascii="Cambria Math" w:hAnsi="Cambria Math" w:cs="Arial"/>
                  <w:sz w:val="20"/>
                  <w:szCs w:val="20"/>
                </w:rPr>
                <m:t>pri</m:t>
              </m:r>
              <m:sSub>
                <m:sSubPr>
                  <m:ctrlPr>
                    <w:rPr>
                      <w:rFonts w:ascii="Cambria Math" w:hAnsi="Cambria Math" w:cs="Arial"/>
                      <w:i/>
                      <w:iCs/>
                      <w:sz w:val="20"/>
                      <w:szCs w:val="20"/>
                    </w:rPr>
                  </m:ctrlPr>
                </m:sSubPr>
                <m:e>
                  <m:r>
                    <w:rPr>
                      <w:rFonts w:ascii="Cambria Math" w:hAnsi="Cambria Math" w:cs="Arial"/>
                      <w:sz w:val="20"/>
                      <w:szCs w:val="20"/>
                    </w:rPr>
                    <m:t>o</m:t>
                  </m:r>
                </m:e>
                <m:sub>
                  <m:r>
                    <w:rPr>
                      <w:rFonts w:ascii="Cambria Math" w:hAnsi="Cambria Math" w:cs="Arial"/>
                      <w:sz w:val="20"/>
                      <w:szCs w:val="20"/>
                    </w:rPr>
                    <m:t>TX</m:t>
                  </m:r>
                </m:sub>
              </m:sSub>
            </m:oMath>
            <w:r w:rsidRPr="005126D0">
              <w:rPr>
                <w:rFonts w:ascii="Arial" w:hAnsi="Arial" w:cs="Arial"/>
                <w:sz w:val="20"/>
                <w:szCs w:val="20"/>
              </w:rPr>
              <w:t xml:space="preserve">, remaining PDB, </w:t>
            </w:r>
            <m:oMath>
              <m:sSub>
                <m:sSubPr>
                  <m:ctrlPr>
                    <w:rPr>
                      <w:rFonts w:ascii="Cambria Math" w:hAnsi="Cambria Math" w:cs="Arial"/>
                      <w:i/>
                      <w:iCs/>
                      <w:sz w:val="20"/>
                      <w:szCs w:val="20"/>
                    </w:rPr>
                  </m:ctrlPr>
                </m:sSubPr>
                <m:e>
                  <m:r>
                    <w:rPr>
                      <w:rFonts w:ascii="Cambria Math" w:hAnsi="Cambria Math" w:cs="Arial"/>
                      <w:sz w:val="20"/>
                      <w:szCs w:val="20"/>
                    </w:rPr>
                    <m:t>L</m:t>
                  </m:r>
                </m:e>
                <m:sub>
                  <m:r>
                    <m:rPr>
                      <m:nor/>
                    </m:rPr>
                    <w:rPr>
                      <w:rFonts w:ascii="Arial" w:hAnsi="Arial" w:cs="Arial"/>
                      <w:sz w:val="20"/>
                      <w:szCs w:val="20"/>
                    </w:rPr>
                    <m:t>subCH</m:t>
                  </m:r>
                </m:sub>
              </m:sSub>
            </m:oMath>
            <w:r w:rsidRPr="005126D0">
              <w:rPr>
                <w:rFonts w:ascii="Arial" w:hAnsi="Arial" w:cs="Arial"/>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m:rPr>
                      <m:nor/>
                    </m:rPr>
                    <w:rPr>
                      <w:rFonts w:ascii="Arial" w:hAnsi="Arial" w:cs="Arial"/>
                      <w:sz w:val="20"/>
                      <w:szCs w:val="20"/>
                    </w:rPr>
                    <m:t>rsvp_TX</m:t>
                  </m:r>
                </m:sub>
              </m:sSub>
            </m:oMath>
            <w:r w:rsidRPr="005126D0">
              <w:rPr>
                <w:rFonts w:ascii="Arial" w:hAnsi="Arial" w:cs="Arial"/>
                <w:sz w:val="20"/>
                <w:szCs w:val="20"/>
              </w:rPr>
              <w:t>) are provided for the resource selection procedure in L1</w:t>
            </w:r>
          </w:p>
          <w:p w14:paraId="68FD968A" w14:textId="77777777"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FFS: any further information </w:t>
            </w:r>
            <w:bookmarkStart w:id="145" w:name="OLE_LINK149"/>
            <w:r w:rsidRPr="005126D0">
              <w:rPr>
                <w:rFonts w:ascii="Arial" w:hAnsi="Arial" w:cs="Arial"/>
                <w:sz w:val="20"/>
                <w:szCs w:val="20"/>
              </w:rPr>
              <w:t xml:space="preserve">needs to be provided to L1 for </w:t>
            </w:r>
            <w:proofErr w:type="spellStart"/>
            <w:r w:rsidRPr="005126D0">
              <w:rPr>
                <w:rFonts w:ascii="Arial" w:hAnsi="Arial" w:cs="Arial"/>
                <w:sz w:val="20"/>
                <w:szCs w:val="20"/>
              </w:rPr>
              <w:t>MCSt</w:t>
            </w:r>
            <w:bookmarkEnd w:id="145"/>
            <w:proofErr w:type="spellEnd"/>
          </w:p>
          <w:p w14:paraId="63850AEA" w14:textId="77777777" w:rsidR="005126D0" w:rsidRPr="005126D0" w:rsidRDefault="005126D0" w:rsidP="005126D0">
            <w:pPr>
              <w:pStyle w:val="af9"/>
              <w:numPr>
                <w:ilvl w:val="0"/>
                <w:numId w:val="37"/>
              </w:numPr>
              <w:autoSpaceDE w:val="0"/>
              <w:autoSpaceDN w:val="0"/>
              <w:adjustRightInd w:val="0"/>
              <w:snapToGrid w:val="0"/>
              <w:spacing w:line="276" w:lineRule="auto"/>
              <w:ind w:leftChars="100" w:left="560"/>
              <w:rPr>
                <w:rFonts w:ascii="Arial" w:hAnsi="Arial" w:cs="Arial"/>
                <w:sz w:val="20"/>
                <w:szCs w:val="20"/>
              </w:rPr>
            </w:pPr>
            <w:r w:rsidRPr="005126D0">
              <w:rPr>
                <w:rFonts w:ascii="Arial" w:hAnsi="Arial" w:cs="Arial"/>
                <w:sz w:val="20"/>
                <w:szCs w:val="20"/>
              </w:rPr>
              <w:t xml:space="preserve">When L1 reports a subset of candidate resources for </w:t>
            </w:r>
            <w:proofErr w:type="spellStart"/>
            <w:r w:rsidRPr="005126D0">
              <w:rPr>
                <w:rFonts w:ascii="Arial" w:hAnsi="Arial" w:cs="Arial"/>
                <w:sz w:val="20"/>
                <w:szCs w:val="20"/>
              </w:rPr>
              <w:t>MCSt</w:t>
            </w:r>
            <w:proofErr w:type="spellEnd"/>
            <w:r w:rsidRPr="005126D0">
              <w:rPr>
                <w:rFonts w:ascii="Arial" w:hAnsi="Arial" w:cs="Arial"/>
                <w:sz w:val="20"/>
                <w:szCs w:val="20"/>
              </w:rPr>
              <w:t>,</w:t>
            </w:r>
          </w:p>
          <w:p w14:paraId="0200AA99" w14:textId="77777777"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Option A: L1 reports candidate multi-slot resources in </w:t>
            </w:r>
            <w:r w:rsidRPr="005126D0">
              <w:rPr>
                <w:rFonts w:ascii="Arial" w:hAnsi="Arial" w:cs="Arial"/>
                <w:i/>
                <w:iCs/>
                <w:sz w:val="20"/>
                <w:szCs w:val="20"/>
              </w:rPr>
              <w:t>S</w:t>
            </w:r>
            <w:r w:rsidRPr="005126D0">
              <w:rPr>
                <w:rFonts w:ascii="Arial" w:hAnsi="Arial" w:cs="Arial"/>
                <w:i/>
                <w:iCs/>
                <w:sz w:val="20"/>
                <w:szCs w:val="20"/>
                <w:vertAlign w:val="subscript"/>
              </w:rPr>
              <w:t>A</w:t>
            </w:r>
            <w:r w:rsidRPr="005126D0">
              <w:rPr>
                <w:rFonts w:ascii="Arial" w:hAnsi="Arial" w:cs="Arial"/>
                <w:sz w:val="20"/>
                <w:szCs w:val="20"/>
              </w:rPr>
              <w:t xml:space="preserve"> where a candidate multi-slot resource consists of a set of single-slot resources that are consecutive in time</w:t>
            </w:r>
          </w:p>
          <w:p w14:paraId="6E9D5F29" w14:textId="27523A9D" w:rsidR="005126D0" w:rsidRPr="005126D0" w:rsidRDefault="005126D0" w:rsidP="005126D0">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FFS whether the set of single-slot resources within a candidate multi-slot resource can have different </w:t>
            </w:r>
            <m:oMath>
              <m:sSub>
                <m:sSubPr>
                  <m:ctrlPr>
                    <w:rPr>
                      <w:rFonts w:ascii="Cambria Math" w:hAnsi="Cambria Math" w:cs="Arial"/>
                      <w:i/>
                      <w:iCs/>
                      <w:sz w:val="20"/>
                      <w:szCs w:val="20"/>
                    </w:rPr>
                  </m:ctrlPr>
                </m:sSubPr>
                <m:e>
                  <m:r>
                    <w:rPr>
                      <w:rFonts w:ascii="Cambria Math" w:hAnsi="Cambria Math" w:cs="Arial"/>
                      <w:sz w:val="20"/>
                      <w:szCs w:val="20"/>
                    </w:rPr>
                    <m:t>L</m:t>
                  </m:r>
                </m:e>
                <m:sub>
                  <m:r>
                    <m:rPr>
                      <m:nor/>
                    </m:rPr>
                    <w:rPr>
                      <w:rFonts w:ascii="Arial" w:hAnsi="Arial" w:cs="Arial"/>
                      <w:sz w:val="20"/>
                      <w:szCs w:val="20"/>
                    </w:rPr>
                    <m:t>subCH</m:t>
                  </m:r>
                </m:sub>
              </m:sSub>
            </m:oMath>
            <w:r w:rsidRPr="005126D0">
              <w:rPr>
                <w:rFonts w:ascii="Arial" w:hAnsi="Arial" w:cs="Arial"/>
                <w:sz w:val="20"/>
                <w:szCs w:val="20"/>
              </w:rPr>
              <w:t xml:space="preserve"> sizes</w:t>
            </w:r>
          </w:p>
          <w:p w14:paraId="26588EDA" w14:textId="77777777"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Option B: L1 reports candidate single-slot resources in (</w:t>
            </w:r>
            <w:r w:rsidRPr="005126D0">
              <w:rPr>
                <w:rFonts w:ascii="Arial" w:hAnsi="Arial" w:cs="Arial"/>
                <w:i/>
                <w:iCs/>
                <w:sz w:val="20"/>
                <w:szCs w:val="20"/>
              </w:rPr>
              <w:t>S</w:t>
            </w:r>
            <w:r w:rsidRPr="005126D0">
              <w:rPr>
                <w:rFonts w:ascii="Arial" w:hAnsi="Arial" w:cs="Arial"/>
                <w:i/>
                <w:iCs/>
                <w:sz w:val="20"/>
                <w:szCs w:val="20"/>
                <w:vertAlign w:val="subscript"/>
              </w:rPr>
              <w:t>A</w:t>
            </w:r>
            <w:r w:rsidRPr="005126D0">
              <w:rPr>
                <w:rFonts w:ascii="Arial" w:hAnsi="Arial" w:cs="Arial"/>
                <w:sz w:val="20"/>
                <w:szCs w:val="20"/>
              </w:rPr>
              <w:t>) as in Rel-16</w:t>
            </w:r>
          </w:p>
          <w:p w14:paraId="2E6CFB6A" w14:textId="77777777" w:rsidR="005126D0" w:rsidRPr="005126D0" w:rsidRDefault="005126D0" w:rsidP="005126D0">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It is up to the higher (MAC) layer to select a set of single-slot resources that are consecutive in logical slots</w:t>
            </w:r>
          </w:p>
          <w:p w14:paraId="25F5F085" w14:textId="77777777"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Option C: L1 reports consecutive single-slot candidate resources in </w:t>
            </w:r>
            <w:r w:rsidRPr="005126D0">
              <w:rPr>
                <w:rFonts w:ascii="Arial" w:hAnsi="Arial" w:cs="Arial"/>
                <w:i/>
                <w:iCs/>
                <w:sz w:val="20"/>
                <w:szCs w:val="20"/>
              </w:rPr>
              <w:t>S</w:t>
            </w:r>
            <w:r w:rsidRPr="005126D0">
              <w:rPr>
                <w:rFonts w:ascii="Arial" w:hAnsi="Arial" w:cs="Arial"/>
                <w:i/>
                <w:iCs/>
                <w:sz w:val="20"/>
                <w:szCs w:val="20"/>
                <w:vertAlign w:val="subscript"/>
              </w:rPr>
              <w:t>A</w:t>
            </w:r>
          </w:p>
          <w:p w14:paraId="6718DE14" w14:textId="4D3DB68F" w:rsidR="005126D0" w:rsidRPr="005126D0" w:rsidRDefault="005126D0" w:rsidP="005126D0">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FFS whether the consecutive single-slot candidate resources can have different </w:t>
            </w:r>
            <m:oMath>
              <m:sSub>
                <m:sSubPr>
                  <m:ctrlPr>
                    <w:rPr>
                      <w:rFonts w:ascii="Cambria Math" w:hAnsi="Cambria Math" w:cs="Arial"/>
                      <w:i/>
                      <w:iCs/>
                      <w:sz w:val="20"/>
                      <w:szCs w:val="20"/>
                    </w:rPr>
                  </m:ctrlPr>
                </m:sSubPr>
                <m:e>
                  <m:r>
                    <w:rPr>
                      <w:rFonts w:ascii="Cambria Math" w:hAnsi="Cambria Math" w:cs="Arial"/>
                      <w:sz w:val="20"/>
                      <w:szCs w:val="20"/>
                    </w:rPr>
                    <m:t>L</m:t>
                  </m:r>
                </m:e>
                <m:sub>
                  <m:r>
                    <m:rPr>
                      <m:nor/>
                    </m:rPr>
                    <w:rPr>
                      <w:rFonts w:ascii="Arial" w:hAnsi="Arial" w:cs="Arial"/>
                      <w:sz w:val="20"/>
                      <w:szCs w:val="20"/>
                    </w:rPr>
                    <m:t>subCH</m:t>
                  </m:r>
                </m:sub>
              </m:sSub>
            </m:oMath>
            <w:r w:rsidRPr="005126D0">
              <w:rPr>
                <w:rFonts w:ascii="Arial" w:hAnsi="Arial" w:cs="Arial"/>
                <w:sz w:val="20"/>
                <w:szCs w:val="20"/>
              </w:rPr>
              <w:t xml:space="preserve"> sizes</w:t>
            </w:r>
          </w:p>
          <w:p w14:paraId="400C9535" w14:textId="77777777"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FFS: any further information needs to be reported to MAC layer, provided to L1 or utilized for </w:t>
            </w:r>
            <w:proofErr w:type="spellStart"/>
            <w:r w:rsidRPr="005126D0">
              <w:rPr>
                <w:rFonts w:ascii="Arial" w:hAnsi="Arial" w:cs="Arial"/>
                <w:sz w:val="20"/>
                <w:szCs w:val="20"/>
              </w:rPr>
              <w:t>MCSt</w:t>
            </w:r>
            <w:proofErr w:type="spellEnd"/>
          </w:p>
          <w:p w14:paraId="404558F9" w14:textId="11C01D12" w:rsidR="001D4655" w:rsidRPr="005126D0" w:rsidRDefault="005126D0" w:rsidP="005126D0">
            <w:pPr>
              <w:pStyle w:val="af9"/>
              <w:numPr>
                <w:ilvl w:val="1"/>
                <w:numId w:val="37"/>
              </w:numPr>
              <w:autoSpaceDE w:val="0"/>
              <w:autoSpaceDN w:val="0"/>
              <w:adjustRightInd w:val="0"/>
              <w:snapToGrid w:val="0"/>
              <w:spacing w:line="276" w:lineRule="auto"/>
              <w:rPr>
                <w:rFonts w:ascii="Times New Roman" w:hAnsi="Times New Roman"/>
                <w:szCs w:val="20"/>
              </w:rPr>
            </w:pPr>
            <w:r w:rsidRPr="005126D0">
              <w:rPr>
                <w:rFonts w:ascii="Arial" w:hAnsi="Arial" w:cs="Arial"/>
                <w:sz w:val="20"/>
                <w:szCs w:val="20"/>
              </w:rPr>
              <w:t>FFS: whether/how to consider the additional LBT time in SL resource allocation</w:t>
            </w:r>
          </w:p>
        </w:tc>
      </w:tr>
    </w:tbl>
    <w:p w14:paraId="21AEC6BA" w14:textId="05539AF8" w:rsidR="00546563" w:rsidRPr="00546563" w:rsidRDefault="00965549" w:rsidP="00546563">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B</w:t>
      </w:r>
      <w:r w:rsidR="005F6FF7">
        <w:rPr>
          <w:rFonts w:ascii="Arial" w:hAnsi="Arial" w:cs="Arial"/>
          <w:lang w:eastAsia="zh-CN"/>
        </w:rPr>
        <w:t>etween</w:t>
      </w:r>
      <w:r>
        <w:rPr>
          <w:rFonts w:ascii="Arial" w:hAnsi="Arial" w:cs="Arial"/>
          <w:lang w:eastAsia="zh-CN"/>
        </w:rPr>
        <w:t xml:space="preserve"> option 1 and option 2, from our perspective, o</w:t>
      </w:r>
      <w:r w:rsidR="00546563" w:rsidRPr="00546563">
        <w:rPr>
          <w:rFonts w:ascii="Arial" w:hAnsi="Arial" w:cs="Arial"/>
          <w:lang w:eastAsia="zh-CN"/>
        </w:rPr>
        <w:t xml:space="preserve">ption 2 may lead the resource selection procedure much more complex since PHY </w:t>
      </w:r>
      <w:r w:rsidR="008B3DBC">
        <w:rPr>
          <w:rFonts w:ascii="Arial" w:hAnsi="Arial" w:cs="Arial"/>
          <w:lang w:eastAsia="zh-CN"/>
        </w:rPr>
        <w:t xml:space="preserve">layer </w:t>
      </w:r>
      <w:r w:rsidR="00546563" w:rsidRPr="00546563">
        <w:rPr>
          <w:rFonts w:ascii="Arial" w:hAnsi="Arial" w:cs="Arial"/>
          <w:lang w:eastAsia="zh-CN"/>
        </w:rPr>
        <w:t xml:space="preserve">needs to decide which set of parameters is used during the resource exclusion procedure; or do separate resource exclusion procedure according to each set of parameters. Both of them will have too many impacts on the specification. </w:t>
      </w:r>
      <w:r w:rsidR="000C7F07">
        <w:rPr>
          <w:rFonts w:ascii="Arial" w:hAnsi="Arial" w:cs="Arial"/>
          <w:lang w:eastAsia="zh-CN"/>
        </w:rPr>
        <w:t>On the other hand</w:t>
      </w:r>
      <w:r w:rsidR="00546563" w:rsidRPr="00546563">
        <w:rPr>
          <w:rFonts w:ascii="Arial" w:hAnsi="Arial" w:cs="Arial"/>
          <w:lang w:eastAsia="zh-CN"/>
        </w:rPr>
        <w:t xml:space="preserve">, for option 1, </w:t>
      </w:r>
      <w:r w:rsidR="000C7F07">
        <w:rPr>
          <w:rFonts w:ascii="Arial" w:hAnsi="Arial" w:cs="Arial"/>
          <w:lang w:eastAsia="zh-CN"/>
        </w:rPr>
        <w:t xml:space="preserve">maybe the issue is </w:t>
      </w:r>
      <w:r w:rsidR="00546563" w:rsidRPr="00546563">
        <w:rPr>
          <w:rFonts w:ascii="Arial" w:hAnsi="Arial" w:cs="Arial"/>
          <w:lang w:eastAsia="zh-CN"/>
        </w:rPr>
        <w:t>how to determine the value of parameters indicated to PHY layer</w:t>
      </w:r>
      <w:r w:rsidR="000C7F07">
        <w:rPr>
          <w:rFonts w:ascii="Arial" w:hAnsi="Arial" w:cs="Arial"/>
          <w:lang w:eastAsia="zh-CN"/>
        </w:rPr>
        <w:t xml:space="preserve">. In our view, </w:t>
      </w:r>
      <w:bookmarkStart w:id="146" w:name="OLE_LINK72"/>
      <w:r w:rsidR="000C7F07">
        <w:rPr>
          <w:rFonts w:ascii="Arial" w:hAnsi="Arial" w:cs="Arial"/>
          <w:lang w:eastAsia="zh-CN"/>
        </w:rPr>
        <w:t>if the multiple consecutive slots are used for</w:t>
      </w:r>
      <w:r w:rsidR="00546563" w:rsidRPr="00546563">
        <w:rPr>
          <w:rFonts w:ascii="Arial" w:hAnsi="Arial" w:cs="Arial"/>
          <w:lang w:eastAsia="zh-CN"/>
        </w:rPr>
        <w:t xml:space="preserve"> </w:t>
      </w:r>
      <w:r w:rsidR="000C7F07">
        <w:rPr>
          <w:rFonts w:ascii="Arial" w:hAnsi="Arial" w:cs="Arial"/>
          <w:lang w:eastAsia="zh-CN"/>
        </w:rPr>
        <w:t>single</w:t>
      </w:r>
      <w:r w:rsidR="00546563" w:rsidRPr="00546563">
        <w:rPr>
          <w:rFonts w:ascii="Arial" w:hAnsi="Arial" w:cs="Arial"/>
          <w:lang w:eastAsia="zh-CN"/>
        </w:rPr>
        <w:t xml:space="preserve"> TBs</w:t>
      </w:r>
      <w:r w:rsidR="000C7F07">
        <w:rPr>
          <w:rFonts w:ascii="Arial" w:hAnsi="Arial" w:cs="Arial"/>
          <w:lang w:eastAsia="zh-CN"/>
        </w:rPr>
        <w:t>’ transmission</w:t>
      </w:r>
      <w:bookmarkEnd w:id="146"/>
      <w:r w:rsidR="000C7F07">
        <w:rPr>
          <w:rFonts w:ascii="Arial" w:hAnsi="Arial" w:cs="Arial"/>
          <w:lang w:eastAsia="zh-CN"/>
        </w:rPr>
        <w:t xml:space="preserve">, the parameters are naturally same for the transmission in the multiple consecutive slots </w:t>
      </w:r>
      <w:r w:rsidR="00C26460">
        <w:rPr>
          <w:rFonts w:ascii="Arial" w:hAnsi="Arial" w:cs="Arial"/>
          <w:lang w:eastAsia="zh-CN"/>
        </w:rPr>
        <w:t>then</w:t>
      </w:r>
      <w:r w:rsidR="000C7F07">
        <w:rPr>
          <w:rFonts w:ascii="Arial" w:hAnsi="Arial" w:cs="Arial"/>
          <w:lang w:eastAsia="zh-CN"/>
        </w:rPr>
        <w:t xml:space="preserve"> one </w:t>
      </w:r>
      <w:r w:rsidR="000C7F07" w:rsidRPr="000C7F07">
        <w:rPr>
          <w:rFonts w:ascii="Arial" w:hAnsi="Arial" w:cs="Arial"/>
          <w:lang w:eastAsia="zh-CN"/>
        </w:rPr>
        <w:t>set of parameters</w:t>
      </w:r>
      <w:r w:rsidR="005F6FF7">
        <w:rPr>
          <w:rFonts w:ascii="Arial" w:hAnsi="Arial" w:cs="Arial"/>
          <w:lang w:eastAsia="zh-CN"/>
        </w:rPr>
        <w:t xml:space="preserve"> is enough; </w:t>
      </w:r>
      <w:r w:rsidR="00C26460" w:rsidRPr="00C26460">
        <w:rPr>
          <w:rFonts w:ascii="Arial" w:hAnsi="Arial" w:cs="Arial"/>
          <w:lang w:eastAsia="zh-CN"/>
        </w:rPr>
        <w:t xml:space="preserve">if the multiple consecutive slots are </w:t>
      </w:r>
      <w:r w:rsidR="002F0ED0">
        <w:rPr>
          <w:rFonts w:ascii="Arial" w:hAnsi="Arial" w:cs="Arial"/>
          <w:lang w:eastAsia="zh-CN"/>
        </w:rPr>
        <w:t>belong to</w:t>
      </w:r>
      <w:r w:rsidR="00C26460" w:rsidRPr="00C26460">
        <w:rPr>
          <w:rFonts w:ascii="Arial" w:hAnsi="Arial" w:cs="Arial"/>
          <w:lang w:eastAsia="zh-CN"/>
        </w:rPr>
        <w:t xml:space="preserve"> </w:t>
      </w:r>
      <w:r w:rsidR="00C26460">
        <w:rPr>
          <w:rFonts w:ascii="Arial" w:hAnsi="Arial" w:cs="Arial"/>
          <w:lang w:eastAsia="zh-CN"/>
        </w:rPr>
        <w:t>multiple</w:t>
      </w:r>
      <w:r w:rsidR="00C26460" w:rsidRPr="00C26460">
        <w:rPr>
          <w:rFonts w:ascii="Arial" w:hAnsi="Arial" w:cs="Arial"/>
          <w:lang w:eastAsia="zh-CN"/>
        </w:rPr>
        <w:t xml:space="preserve"> TBs’ transmission</w:t>
      </w:r>
      <w:r w:rsidR="00C26460">
        <w:rPr>
          <w:rFonts w:ascii="Arial" w:hAnsi="Arial" w:cs="Arial"/>
          <w:lang w:eastAsia="zh-CN"/>
        </w:rPr>
        <w:t xml:space="preserve">, </w:t>
      </w:r>
      <w:r w:rsidR="00836913" w:rsidRPr="00836913">
        <w:rPr>
          <w:rFonts w:ascii="Arial" w:hAnsi="Arial" w:cs="Arial"/>
          <w:lang w:eastAsia="zh-CN"/>
        </w:rPr>
        <w:t>when the TB</w:t>
      </w:r>
      <w:r w:rsidR="00836913">
        <w:rPr>
          <w:rFonts w:ascii="Arial" w:hAnsi="Arial" w:cs="Arial"/>
          <w:lang w:eastAsia="zh-CN"/>
        </w:rPr>
        <w:t>s</w:t>
      </w:r>
      <w:r w:rsidR="00836913" w:rsidRPr="00836913">
        <w:rPr>
          <w:rFonts w:ascii="Arial" w:hAnsi="Arial" w:cs="Arial"/>
          <w:lang w:eastAsia="zh-CN"/>
        </w:rPr>
        <w:t xml:space="preserve"> </w:t>
      </w:r>
      <w:r w:rsidR="001A2C14">
        <w:rPr>
          <w:rFonts w:ascii="Arial" w:hAnsi="Arial" w:cs="Arial"/>
          <w:lang w:eastAsia="zh-CN"/>
        </w:rPr>
        <w:t>are</w:t>
      </w:r>
      <w:r w:rsidR="00836913" w:rsidRPr="00836913">
        <w:rPr>
          <w:rFonts w:ascii="Arial" w:hAnsi="Arial" w:cs="Arial"/>
          <w:lang w:eastAsia="zh-CN"/>
        </w:rPr>
        <w:t xml:space="preserve"> split from a large </w:t>
      </w:r>
      <w:bookmarkStart w:id="147" w:name="OLE_LINK73"/>
      <w:r w:rsidR="00836913" w:rsidRPr="00836913">
        <w:rPr>
          <w:rFonts w:ascii="Arial" w:hAnsi="Arial" w:cs="Arial"/>
          <w:lang w:eastAsia="zh-CN"/>
        </w:rPr>
        <w:t>packet of data</w:t>
      </w:r>
      <w:bookmarkEnd w:id="147"/>
      <w:r w:rsidR="00836913">
        <w:rPr>
          <w:rFonts w:ascii="Arial" w:hAnsi="Arial" w:cs="Arial"/>
          <w:lang w:eastAsia="zh-CN"/>
        </w:rPr>
        <w:t xml:space="preserve">, </w:t>
      </w:r>
      <w:r w:rsidR="002F0ED0">
        <w:rPr>
          <w:rFonts w:ascii="Arial" w:hAnsi="Arial" w:cs="Arial"/>
          <w:lang w:eastAsia="zh-CN"/>
        </w:rPr>
        <w:t>t</w:t>
      </w:r>
      <w:r w:rsidR="002F0ED0" w:rsidRPr="002F0ED0">
        <w:rPr>
          <w:rFonts w:ascii="Arial" w:hAnsi="Arial" w:cs="Arial"/>
          <w:lang w:eastAsia="zh-CN"/>
        </w:rPr>
        <w:t xml:space="preserve">he same set of parameters </w:t>
      </w:r>
      <w:r w:rsidR="00836913">
        <w:rPr>
          <w:rFonts w:ascii="Arial" w:hAnsi="Arial" w:cs="Arial"/>
          <w:lang w:eastAsia="zh-CN"/>
        </w:rPr>
        <w:t>is still applicable</w:t>
      </w:r>
      <w:r w:rsidR="008B3DBC">
        <w:rPr>
          <w:rFonts w:ascii="Arial" w:hAnsi="Arial" w:cs="Arial"/>
          <w:lang w:eastAsia="zh-CN"/>
        </w:rPr>
        <w:t>;</w:t>
      </w:r>
      <w:r w:rsidR="00836913">
        <w:rPr>
          <w:rFonts w:ascii="Arial" w:hAnsi="Arial" w:cs="Arial"/>
          <w:lang w:eastAsia="zh-CN"/>
        </w:rPr>
        <w:t xml:space="preserve"> even when the multiple TBs are belong to separate </w:t>
      </w:r>
      <w:r w:rsidR="008B3DBC">
        <w:rPr>
          <w:rFonts w:ascii="Arial" w:hAnsi="Arial" w:cs="Arial"/>
          <w:lang w:eastAsia="zh-CN"/>
        </w:rPr>
        <w:t xml:space="preserve">data </w:t>
      </w:r>
      <w:r w:rsidR="008B3DBC" w:rsidRPr="008B3DBC">
        <w:rPr>
          <w:rFonts w:ascii="Arial" w:hAnsi="Arial" w:cs="Arial"/>
          <w:lang w:eastAsia="zh-CN"/>
        </w:rPr>
        <w:t>packet</w:t>
      </w:r>
      <w:r w:rsidR="008B3DBC">
        <w:rPr>
          <w:rFonts w:ascii="Arial" w:hAnsi="Arial" w:cs="Arial"/>
          <w:lang w:eastAsia="zh-CN"/>
        </w:rPr>
        <w:t xml:space="preserve">, anyway MAC layer can determine </w:t>
      </w:r>
      <w:r w:rsidR="00420C71">
        <w:rPr>
          <w:rFonts w:ascii="Arial" w:hAnsi="Arial" w:cs="Arial"/>
          <w:lang w:eastAsia="zh-CN"/>
        </w:rPr>
        <w:t xml:space="preserve">one </w:t>
      </w:r>
      <w:r w:rsidR="008B3DBC" w:rsidRPr="008B3DBC">
        <w:rPr>
          <w:rFonts w:ascii="Arial" w:hAnsi="Arial" w:cs="Arial"/>
          <w:lang w:eastAsia="zh-CN"/>
        </w:rPr>
        <w:t xml:space="preserve">set of </w:t>
      </w:r>
      <w:r w:rsidR="00420C71">
        <w:rPr>
          <w:rFonts w:ascii="Arial" w:hAnsi="Arial" w:cs="Arial"/>
          <w:lang w:eastAsia="zh-CN"/>
        </w:rPr>
        <w:t xml:space="preserve">proper </w:t>
      </w:r>
      <w:r w:rsidR="008B3DBC" w:rsidRPr="008B3DBC">
        <w:rPr>
          <w:rFonts w:ascii="Arial" w:hAnsi="Arial" w:cs="Arial"/>
          <w:lang w:eastAsia="zh-CN"/>
        </w:rPr>
        <w:t>parameters</w:t>
      </w:r>
      <w:r w:rsidR="00420C71">
        <w:rPr>
          <w:rFonts w:ascii="Arial" w:hAnsi="Arial" w:cs="Arial"/>
          <w:lang w:eastAsia="zh-CN"/>
        </w:rPr>
        <w:t xml:space="preserve"> </w:t>
      </w:r>
      <w:r w:rsidR="00420C71" w:rsidRPr="00420C71">
        <w:rPr>
          <w:rFonts w:ascii="Arial" w:hAnsi="Arial" w:cs="Arial"/>
          <w:lang w:eastAsia="zh-CN"/>
        </w:rPr>
        <w:t>provided for the resource selection procedure in L1</w:t>
      </w:r>
      <w:r w:rsidR="00546563" w:rsidRPr="00546563">
        <w:rPr>
          <w:rFonts w:ascii="Arial" w:hAnsi="Arial" w:cs="Arial"/>
          <w:lang w:eastAsia="zh-CN"/>
        </w:rPr>
        <w:t>.</w:t>
      </w:r>
      <w:r w:rsidR="00420C71">
        <w:rPr>
          <w:rFonts w:ascii="Arial" w:hAnsi="Arial" w:cs="Arial"/>
          <w:lang w:eastAsia="zh-CN"/>
        </w:rPr>
        <w:t xml:space="preserve"> Based on the above analysis, we prefer option 1.</w:t>
      </w:r>
    </w:p>
    <w:p w14:paraId="063CAC6D" w14:textId="5611D4E7" w:rsidR="00BB3B8A" w:rsidRDefault="00420C71" w:rsidP="00546563">
      <w:pPr>
        <w:widowControl w:val="0"/>
        <w:overflowPunct/>
        <w:autoSpaceDE/>
        <w:adjustRightInd/>
        <w:spacing w:beforeLines="50" w:before="120" w:line="288" w:lineRule="auto"/>
        <w:jc w:val="both"/>
        <w:textAlignment w:val="auto"/>
        <w:rPr>
          <w:rFonts w:ascii="Arial" w:hAnsi="Arial" w:cs="Arial"/>
          <w:lang w:eastAsia="zh-CN"/>
        </w:rPr>
      </w:pPr>
      <w:r w:rsidRPr="00420C71">
        <w:rPr>
          <w:rFonts w:ascii="Arial" w:hAnsi="Arial" w:cs="Arial"/>
          <w:lang w:eastAsia="zh-CN"/>
        </w:rPr>
        <w:t xml:space="preserve">Between option </w:t>
      </w:r>
      <w:r w:rsidR="009D11FA">
        <w:rPr>
          <w:rFonts w:ascii="Arial" w:hAnsi="Arial" w:cs="Arial"/>
          <w:lang w:eastAsia="zh-CN"/>
        </w:rPr>
        <w:t>A</w:t>
      </w:r>
      <w:r w:rsidRPr="00420C71">
        <w:rPr>
          <w:rFonts w:ascii="Arial" w:hAnsi="Arial" w:cs="Arial"/>
          <w:lang w:eastAsia="zh-CN"/>
        </w:rPr>
        <w:t xml:space="preserve"> and option </w:t>
      </w:r>
      <w:r w:rsidR="009D11FA">
        <w:rPr>
          <w:rFonts w:ascii="Arial" w:hAnsi="Arial" w:cs="Arial"/>
          <w:lang w:eastAsia="zh-CN"/>
        </w:rPr>
        <w:t>B</w:t>
      </w:r>
      <w:r w:rsidRPr="00420C71">
        <w:rPr>
          <w:rFonts w:ascii="Arial" w:hAnsi="Arial" w:cs="Arial"/>
          <w:lang w:eastAsia="zh-CN"/>
        </w:rPr>
        <w:t xml:space="preserve">, </w:t>
      </w:r>
      <w:r>
        <w:rPr>
          <w:rFonts w:ascii="Arial" w:hAnsi="Arial" w:cs="Arial"/>
          <w:lang w:eastAsia="zh-CN"/>
        </w:rPr>
        <w:t>in</w:t>
      </w:r>
      <w:r w:rsidRPr="00420C71">
        <w:rPr>
          <w:rFonts w:ascii="Arial" w:hAnsi="Arial" w:cs="Arial"/>
          <w:lang w:eastAsia="zh-CN"/>
        </w:rPr>
        <w:t xml:space="preserve"> our </w:t>
      </w:r>
      <w:r>
        <w:rPr>
          <w:rFonts w:ascii="Arial" w:hAnsi="Arial" w:cs="Arial"/>
          <w:lang w:eastAsia="zh-CN"/>
        </w:rPr>
        <w:t xml:space="preserve">view, </w:t>
      </w:r>
      <w:r w:rsidR="009D11FA">
        <w:rPr>
          <w:rFonts w:ascii="Arial" w:hAnsi="Arial" w:cs="Arial"/>
          <w:lang w:eastAsia="zh-CN"/>
        </w:rPr>
        <w:t>o</w:t>
      </w:r>
      <w:r w:rsidR="00546563" w:rsidRPr="00546563">
        <w:rPr>
          <w:rFonts w:ascii="Arial" w:hAnsi="Arial" w:cs="Arial"/>
          <w:lang w:eastAsia="zh-CN"/>
        </w:rPr>
        <w:t xml:space="preserve">ption A can ensure that enough number of multi-slot candidate resources are reported, while option B cannot. So, in order to keep the randomness and avoid the potential resource collision as much as possible, option A is preferred. </w:t>
      </w:r>
    </w:p>
    <w:p w14:paraId="5B3F8CF1" w14:textId="7C34C817" w:rsidR="00920A50" w:rsidRPr="00AC4B95" w:rsidRDefault="00920A50" w:rsidP="00AC4B9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lastRenderedPageBreak/>
        <w:t xml:space="preserve">Moreover, </w:t>
      </w:r>
      <w:r w:rsidR="009D11FA">
        <w:rPr>
          <w:rFonts w:ascii="Arial" w:hAnsi="Arial" w:cs="Arial"/>
          <w:lang w:eastAsia="zh-CN"/>
        </w:rPr>
        <w:t xml:space="preserve">in option A, </w:t>
      </w:r>
      <w:r w:rsidR="00420C71">
        <w:rPr>
          <w:rFonts w:ascii="Arial" w:hAnsi="Arial" w:cs="Arial"/>
          <w:lang w:eastAsia="zh-CN"/>
        </w:rPr>
        <w:t xml:space="preserve">MAC layer can </w:t>
      </w:r>
      <w:r w:rsidR="009D11FA">
        <w:rPr>
          <w:rFonts w:ascii="Arial" w:hAnsi="Arial" w:cs="Arial"/>
          <w:lang w:eastAsia="zh-CN"/>
        </w:rPr>
        <w:t xml:space="preserve">determine and </w:t>
      </w:r>
      <w:r w:rsidR="00420C71">
        <w:rPr>
          <w:rFonts w:ascii="Arial" w:hAnsi="Arial" w:cs="Arial"/>
          <w:lang w:eastAsia="zh-CN"/>
        </w:rPr>
        <w:t xml:space="preserve">indicate </w:t>
      </w:r>
      <w:bookmarkStart w:id="148" w:name="_Hlk118274964"/>
      <w:r w:rsidR="00420C71">
        <w:rPr>
          <w:rFonts w:ascii="Arial" w:hAnsi="Arial" w:cs="Arial"/>
          <w:lang w:eastAsia="zh-CN"/>
        </w:rPr>
        <w:t>the number of consecutive slots</w:t>
      </w:r>
      <w:bookmarkEnd w:id="148"/>
      <w:r w:rsidR="00420C71">
        <w:rPr>
          <w:rFonts w:ascii="Arial" w:hAnsi="Arial" w:cs="Arial"/>
          <w:lang w:eastAsia="zh-CN"/>
        </w:rPr>
        <w:t xml:space="preserve"> to PHY layer when the resource (re)selection procedure is triggered</w:t>
      </w:r>
      <w:r w:rsidR="009D11FA">
        <w:rPr>
          <w:rFonts w:ascii="Arial" w:hAnsi="Arial" w:cs="Arial"/>
          <w:lang w:eastAsia="zh-CN"/>
        </w:rPr>
        <w:t xml:space="preserve"> in slot n.</w:t>
      </w:r>
    </w:p>
    <w:p w14:paraId="300ECF92" w14:textId="77777777" w:rsidR="00920A50" w:rsidRPr="00A16667" w:rsidRDefault="00920A50" w:rsidP="00920A50">
      <w:pPr>
        <w:widowControl w:val="0"/>
        <w:overflowPunct/>
        <w:autoSpaceDE/>
        <w:adjustRightInd/>
        <w:spacing w:beforeLines="50" w:before="120" w:line="288" w:lineRule="auto"/>
        <w:jc w:val="both"/>
        <w:textAlignment w:val="auto"/>
        <w:rPr>
          <w:rFonts w:ascii="Arial" w:hAnsi="Arial" w:cs="Arial"/>
          <w:lang w:eastAsia="zh-CN"/>
        </w:rPr>
      </w:pPr>
      <w:bookmarkStart w:id="149" w:name="OLE_LINK447"/>
      <w:r>
        <w:rPr>
          <w:rFonts w:ascii="Arial" w:hAnsi="Arial" w:cs="Arial"/>
          <w:b/>
          <w:bCs/>
          <w:lang w:eastAsia="zh-CN"/>
        </w:rPr>
        <w:t>Observation 2:</w:t>
      </w:r>
      <w:bookmarkEnd w:id="140"/>
      <w:bookmarkEnd w:id="141"/>
      <w:r>
        <w:rPr>
          <w:rFonts w:ascii="Arial" w:hAnsi="Arial" w:cs="Arial"/>
          <w:b/>
          <w:bCs/>
          <w:lang w:eastAsia="zh-CN"/>
        </w:rPr>
        <w:t xml:space="preserve"> O</w:t>
      </w:r>
      <w:r w:rsidRPr="005323A7">
        <w:rPr>
          <w:rFonts w:ascii="Arial" w:hAnsi="Arial" w:cs="Arial"/>
          <w:b/>
          <w:bCs/>
          <w:lang w:eastAsia="zh-CN"/>
        </w:rPr>
        <w:t>nly discrete resources</w:t>
      </w:r>
      <w:r>
        <w:rPr>
          <w:rFonts w:ascii="Arial" w:hAnsi="Arial" w:cs="Arial"/>
          <w:b/>
          <w:bCs/>
          <w:lang w:eastAsia="zh-CN"/>
        </w:rPr>
        <w:t xml:space="preserve"> can be selected during Rel-16 resource selection procedure, which may </w:t>
      </w:r>
      <w:r w:rsidRPr="000238ED">
        <w:rPr>
          <w:rFonts w:ascii="Arial" w:hAnsi="Arial" w:cs="Arial"/>
          <w:b/>
          <w:bCs/>
          <w:lang w:eastAsia="zh-CN"/>
        </w:rPr>
        <w:t>have bad impacts on the performance of SL-U due to more LBT checks and higher probability of losing channel occupancy</w:t>
      </w:r>
      <w:r>
        <w:rPr>
          <w:rFonts w:ascii="Arial" w:hAnsi="Arial" w:cs="Arial"/>
          <w:b/>
          <w:bCs/>
          <w:lang w:eastAsia="zh-CN"/>
        </w:rPr>
        <w:t>.</w:t>
      </w:r>
    </w:p>
    <w:p w14:paraId="371E41F7" w14:textId="798EC543" w:rsidR="00920A50" w:rsidRDefault="00920A50" w:rsidP="00920A50">
      <w:pPr>
        <w:jc w:val="both"/>
        <w:rPr>
          <w:rFonts w:ascii="Arial" w:hAnsi="Arial" w:cs="Arial"/>
          <w:b/>
          <w:bCs/>
          <w:lang w:eastAsia="zh-CN"/>
        </w:rPr>
      </w:pPr>
      <w:bookmarkStart w:id="150" w:name="OLE_LINK452"/>
      <w:bookmarkStart w:id="151" w:name="OLE_LINK453"/>
      <w:bookmarkEnd w:id="149"/>
      <w:r>
        <w:rPr>
          <w:rFonts w:ascii="Arial" w:hAnsi="Arial" w:cs="Arial"/>
          <w:b/>
          <w:bCs/>
          <w:lang w:eastAsia="zh-CN"/>
        </w:rPr>
        <w:t xml:space="preserve">Proposal </w:t>
      </w:r>
      <w:r w:rsidR="00EC3552">
        <w:rPr>
          <w:rFonts w:ascii="Arial" w:hAnsi="Arial" w:cs="Arial"/>
          <w:b/>
          <w:bCs/>
          <w:lang w:eastAsia="zh-CN"/>
        </w:rPr>
        <w:t>25</w:t>
      </w:r>
      <w:r>
        <w:rPr>
          <w:rFonts w:ascii="Arial" w:hAnsi="Arial" w:cs="Arial"/>
          <w:b/>
          <w:bCs/>
          <w:lang w:eastAsia="zh-CN"/>
        </w:rPr>
        <w:t xml:space="preserve">: </w:t>
      </w:r>
      <w:r w:rsidRPr="000238ED">
        <w:rPr>
          <w:rFonts w:ascii="Arial" w:hAnsi="Arial" w:cs="Arial" w:hint="eastAsia"/>
          <w:b/>
          <w:bCs/>
          <w:lang w:eastAsia="zh-CN"/>
        </w:rPr>
        <w:t>F</w:t>
      </w:r>
      <w:r w:rsidRPr="000238ED">
        <w:rPr>
          <w:rFonts w:ascii="Arial" w:hAnsi="Arial" w:cs="Arial"/>
          <w:b/>
          <w:bCs/>
          <w:lang w:eastAsia="zh-CN"/>
        </w:rPr>
        <w:t>or mode 2,</w:t>
      </w:r>
      <w:r w:rsidR="009D11FA">
        <w:rPr>
          <w:rFonts w:ascii="Arial" w:hAnsi="Arial" w:cs="Arial"/>
          <w:b/>
          <w:bCs/>
          <w:lang w:eastAsia="zh-CN"/>
        </w:rPr>
        <w:t xml:space="preserve"> to </w:t>
      </w:r>
      <w:r w:rsidR="009D11FA" w:rsidRPr="009D11FA">
        <w:rPr>
          <w:rFonts w:ascii="Arial" w:hAnsi="Arial" w:cs="Arial"/>
          <w:b/>
          <w:bCs/>
          <w:lang w:eastAsia="zh-CN"/>
        </w:rPr>
        <w:t xml:space="preserve">support of </w:t>
      </w:r>
      <w:proofErr w:type="spellStart"/>
      <w:r w:rsidR="009D11FA" w:rsidRPr="009D11FA">
        <w:rPr>
          <w:rFonts w:ascii="Arial" w:hAnsi="Arial" w:cs="Arial"/>
          <w:b/>
          <w:bCs/>
          <w:lang w:eastAsia="zh-CN"/>
        </w:rPr>
        <w:t>MCSt</w:t>
      </w:r>
      <w:proofErr w:type="spellEnd"/>
      <w:r w:rsidR="009D11FA" w:rsidRPr="009D11FA">
        <w:rPr>
          <w:rFonts w:ascii="Arial" w:hAnsi="Arial" w:cs="Arial"/>
          <w:b/>
          <w:bCs/>
          <w:lang w:eastAsia="zh-CN"/>
        </w:rPr>
        <w:t xml:space="preserve"> operation in SL-U</w:t>
      </w:r>
      <w:r w:rsidR="009D11FA">
        <w:rPr>
          <w:rFonts w:ascii="Arial" w:hAnsi="Arial" w:cs="Arial"/>
          <w:b/>
          <w:bCs/>
          <w:lang w:eastAsia="zh-CN"/>
        </w:rPr>
        <w:t>, Option 1 and Option A should be selected.</w:t>
      </w:r>
      <w:r>
        <w:rPr>
          <w:rFonts w:ascii="Arial" w:hAnsi="Arial" w:cs="Arial"/>
          <w:b/>
          <w:bCs/>
          <w:lang w:eastAsia="zh-CN"/>
        </w:rPr>
        <w:t xml:space="preserve">  </w:t>
      </w:r>
    </w:p>
    <w:bookmarkEnd w:id="142"/>
    <w:bookmarkEnd w:id="143"/>
    <w:bookmarkEnd w:id="150"/>
    <w:bookmarkEnd w:id="151"/>
    <w:p w14:paraId="4502D9AD" w14:textId="4D76A55D" w:rsidR="00920A50" w:rsidRPr="00971D57" w:rsidRDefault="001A2C14" w:rsidP="00971D57">
      <w:pPr>
        <w:pStyle w:val="af9"/>
        <w:numPr>
          <w:ilvl w:val="0"/>
          <w:numId w:val="39"/>
        </w:numPr>
        <w:spacing w:beforeLines="50" w:before="120" w:afterLines="50" w:after="120" w:line="288" w:lineRule="auto"/>
        <w:jc w:val="both"/>
        <w:rPr>
          <w:rFonts w:ascii="Arial" w:hAnsi="Arial" w:cs="Arial"/>
          <w:b/>
          <w:bCs/>
          <w:lang w:eastAsia="zh-CN"/>
        </w:rPr>
      </w:pPr>
      <w:r w:rsidRPr="00971D57">
        <w:rPr>
          <w:rFonts w:ascii="Arial" w:hAnsi="Arial" w:cs="Arial"/>
          <w:b/>
          <w:bCs/>
          <w:sz w:val="20"/>
          <w:szCs w:val="20"/>
          <w:lang w:eastAsia="zh-CN"/>
        </w:rPr>
        <w:t xml:space="preserve">The number of consecutive slots </w:t>
      </w:r>
      <w:r w:rsidR="00600D37" w:rsidRPr="00971D57">
        <w:rPr>
          <w:rFonts w:ascii="Arial" w:hAnsi="Arial" w:cs="Arial"/>
          <w:b/>
          <w:bCs/>
          <w:sz w:val="20"/>
          <w:szCs w:val="20"/>
          <w:lang w:eastAsia="zh-CN"/>
        </w:rPr>
        <w:t xml:space="preserve">to be used as </w:t>
      </w:r>
      <w:r w:rsidR="00600D37">
        <w:rPr>
          <w:rFonts w:ascii="Arial" w:hAnsi="Arial" w:cs="Arial"/>
          <w:b/>
          <w:bCs/>
          <w:sz w:val="20"/>
          <w:szCs w:val="20"/>
          <w:lang w:eastAsia="zh-CN"/>
        </w:rPr>
        <w:t xml:space="preserve">resource </w:t>
      </w:r>
      <w:r w:rsidR="00600D37" w:rsidRPr="00971D57">
        <w:rPr>
          <w:rFonts w:ascii="Arial" w:hAnsi="Arial" w:cs="Arial"/>
          <w:b/>
          <w:bCs/>
          <w:sz w:val="20"/>
          <w:szCs w:val="20"/>
          <w:lang w:eastAsia="zh-CN"/>
        </w:rPr>
        <w:t xml:space="preserve">granularity </w:t>
      </w:r>
      <w:r w:rsidRPr="00971D57">
        <w:rPr>
          <w:rFonts w:ascii="Arial" w:hAnsi="Arial" w:cs="Arial"/>
          <w:b/>
          <w:bCs/>
          <w:sz w:val="20"/>
          <w:szCs w:val="20"/>
          <w:lang w:eastAsia="zh-CN"/>
        </w:rPr>
        <w:t xml:space="preserve">needs to be provided to L1 for </w:t>
      </w:r>
      <w:proofErr w:type="spellStart"/>
      <w:r w:rsidRPr="00971D57">
        <w:rPr>
          <w:rFonts w:ascii="Arial" w:hAnsi="Arial" w:cs="Arial"/>
          <w:b/>
          <w:bCs/>
          <w:sz w:val="20"/>
          <w:szCs w:val="20"/>
          <w:lang w:eastAsia="zh-CN"/>
        </w:rPr>
        <w:t>MCSt</w:t>
      </w:r>
      <w:proofErr w:type="spellEnd"/>
      <w:r w:rsidR="00600D37">
        <w:rPr>
          <w:rFonts w:ascii="Arial" w:hAnsi="Arial" w:cs="Arial"/>
          <w:b/>
          <w:bCs/>
          <w:sz w:val="20"/>
          <w:szCs w:val="20"/>
          <w:lang w:eastAsia="zh-CN"/>
        </w:rPr>
        <w:t>.</w:t>
      </w:r>
    </w:p>
    <w:p w14:paraId="10478982" w14:textId="77777777" w:rsidR="001A2C14" w:rsidRPr="001A2C14" w:rsidRDefault="001A2C14" w:rsidP="00773460">
      <w:pPr>
        <w:spacing w:beforeLines="50" w:before="120" w:afterLines="50" w:line="288" w:lineRule="auto"/>
        <w:jc w:val="both"/>
        <w:rPr>
          <w:rFonts w:ascii="Arial" w:hAnsi="Arial" w:cs="Arial"/>
          <w:bCs/>
          <w:lang w:eastAsia="zh-CN"/>
        </w:rPr>
      </w:pPr>
    </w:p>
    <w:p w14:paraId="0CD1A1C9" w14:textId="3176CF28" w:rsidR="0038424B" w:rsidRDefault="00FB05C7" w:rsidP="00773460">
      <w:pPr>
        <w:spacing w:beforeLines="50" w:before="120" w:afterLines="50" w:line="288" w:lineRule="auto"/>
        <w:jc w:val="both"/>
        <w:rPr>
          <w:rFonts w:ascii="Arial" w:hAnsi="Arial" w:cs="Arial"/>
          <w:b/>
          <w:bCs/>
          <w:i/>
          <w:iCs/>
          <w:color w:val="000000" w:themeColor="text1"/>
          <w:sz w:val="22"/>
          <w:u w:val="single"/>
        </w:rPr>
      </w:pPr>
      <w:r>
        <w:rPr>
          <w:rFonts w:ascii="Arial" w:hAnsi="Arial" w:cs="Arial"/>
          <w:b/>
          <w:bCs/>
          <w:i/>
          <w:iCs/>
          <w:color w:val="000000" w:themeColor="text1"/>
          <w:sz w:val="22"/>
          <w:u w:val="single"/>
        </w:rPr>
        <w:t>Relationship b/w</w:t>
      </w:r>
      <w:r w:rsidR="0038424B">
        <w:rPr>
          <w:rFonts w:ascii="Arial" w:hAnsi="Arial" w:cs="Arial"/>
          <w:b/>
          <w:bCs/>
          <w:i/>
          <w:iCs/>
          <w:color w:val="000000" w:themeColor="text1"/>
          <w:sz w:val="22"/>
          <w:u w:val="single"/>
        </w:rPr>
        <w:t xml:space="preserve"> resource allocation mechanism </w:t>
      </w:r>
      <w:r>
        <w:rPr>
          <w:rFonts w:ascii="Arial" w:hAnsi="Arial" w:cs="Arial"/>
          <w:b/>
          <w:bCs/>
          <w:i/>
          <w:iCs/>
          <w:color w:val="000000" w:themeColor="text1"/>
          <w:sz w:val="22"/>
          <w:u w:val="single"/>
        </w:rPr>
        <w:t xml:space="preserve">and channel access procedure </w:t>
      </w:r>
      <w:r w:rsidR="0038424B">
        <w:rPr>
          <w:rFonts w:ascii="Arial" w:hAnsi="Arial" w:cs="Arial"/>
          <w:b/>
          <w:bCs/>
          <w:i/>
          <w:iCs/>
          <w:color w:val="000000" w:themeColor="text1"/>
          <w:sz w:val="22"/>
          <w:u w:val="single"/>
        </w:rPr>
        <w:t>in SL-U</w:t>
      </w:r>
    </w:p>
    <w:p w14:paraId="7E95B291" w14:textId="40E0012A" w:rsidR="0038424B" w:rsidRDefault="0038424B" w:rsidP="00773460">
      <w:pPr>
        <w:spacing w:beforeLines="50" w:before="120" w:afterLines="50" w:line="288" w:lineRule="auto"/>
        <w:jc w:val="both"/>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ccording to the above agreement, </w:t>
      </w:r>
      <w:r w:rsidRPr="0038424B">
        <w:rPr>
          <w:rFonts w:ascii="Arial" w:hAnsi="Arial" w:cs="Arial"/>
          <w:bCs/>
          <w:lang w:eastAsia="zh-CN"/>
        </w:rPr>
        <w:t xml:space="preserve">SL </w:t>
      </w:r>
      <w:bookmarkStart w:id="152" w:name="OLE_LINK146"/>
      <w:r w:rsidRPr="0038424B">
        <w:rPr>
          <w:rFonts w:ascii="Arial" w:hAnsi="Arial" w:cs="Arial"/>
          <w:bCs/>
          <w:lang w:eastAsia="zh-CN"/>
        </w:rPr>
        <w:t xml:space="preserve">UE </w:t>
      </w:r>
      <w:r>
        <w:rPr>
          <w:rFonts w:ascii="Arial" w:hAnsi="Arial" w:cs="Arial"/>
          <w:bCs/>
          <w:lang w:eastAsia="zh-CN"/>
        </w:rPr>
        <w:t xml:space="preserve">shall </w:t>
      </w:r>
      <w:r w:rsidRPr="0038424B">
        <w:rPr>
          <w:rFonts w:ascii="Arial" w:hAnsi="Arial" w:cs="Arial"/>
          <w:bCs/>
          <w:lang w:eastAsia="zh-CN"/>
        </w:rPr>
        <w:t>perform Type 1 or one of the Type 2 LBTs before SL transmission using the allocated</w:t>
      </w:r>
      <w:r>
        <w:rPr>
          <w:rFonts w:ascii="Arial" w:hAnsi="Arial" w:cs="Arial"/>
          <w:bCs/>
          <w:lang w:eastAsia="zh-CN"/>
        </w:rPr>
        <w:t>/</w:t>
      </w:r>
      <w:r w:rsidRPr="0038424B">
        <w:rPr>
          <w:rFonts w:ascii="Arial" w:hAnsi="Arial" w:cs="Arial"/>
          <w:bCs/>
          <w:lang w:eastAsia="zh-CN"/>
        </w:rPr>
        <w:t xml:space="preserve">selected </w:t>
      </w:r>
      <w:r>
        <w:rPr>
          <w:rFonts w:ascii="Arial" w:hAnsi="Arial" w:cs="Arial"/>
          <w:bCs/>
          <w:lang w:eastAsia="zh-CN"/>
        </w:rPr>
        <w:t>(</w:t>
      </w:r>
      <w:r w:rsidRPr="0038424B">
        <w:rPr>
          <w:rFonts w:ascii="Arial" w:hAnsi="Arial" w:cs="Arial"/>
          <w:bCs/>
          <w:lang w:eastAsia="zh-CN"/>
        </w:rPr>
        <w:t>and/or reserved</w:t>
      </w:r>
      <w:r>
        <w:rPr>
          <w:rFonts w:ascii="Arial" w:hAnsi="Arial" w:cs="Arial"/>
          <w:bCs/>
          <w:lang w:eastAsia="zh-CN"/>
        </w:rPr>
        <w:t>)</w:t>
      </w:r>
      <w:r w:rsidRPr="0038424B">
        <w:rPr>
          <w:rFonts w:ascii="Arial" w:hAnsi="Arial" w:cs="Arial"/>
          <w:bCs/>
          <w:lang w:eastAsia="zh-CN"/>
        </w:rPr>
        <w:t xml:space="preserve"> resource(s)</w:t>
      </w:r>
      <w:bookmarkEnd w:id="152"/>
      <w:r>
        <w:rPr>
          <w:rFonts w:ascii="Arial" w:hAnsi="Arial" w:cs="Arial"/>
          <w:bCs/>
          <w:lang w:eastAsia="zh-CN"/>
        </w:rPr>
        <w:t xml:space="preserve"> in mode 1 and mode 2, respectively. </w:t>
      </w:r>
      <w:r w:rsidRPr="0038424B">
        <w:rPr>
          <w:rFonts w:ascii="Arial" w:hAnsi="Arial" w:cs="Arial"/>
          <w:bCs/>
          <w:lang w:eastAsia="zh-CN"/>
        </w:rPr>
        <w:t xml:space="preserve">For mode 1, there is almost no controversy; but for mode 2, some companies </w:t>
      </w:r>
      <w:r w:rsidR="00E21E7B">
        <w:rPr>
          <w:rFonts w:ascii="Arial" w:hAnsi="Arial" w:cs="Arial"/>
          <w:bCs/>
          <w:lang w:eastAsia="zh-CN"/>
        </w:rPr>
        <w:t>proposed</w:t>
      </w:r>
      <w:r w:rsidRPr="0038424B">
        <w:rPr>
          <w:rFonts w:ascii="Arial" w:hAnsi="Arial" w:cs="Arial"/>
          <w:bCs/>
          <w:lang w:eastAsia="zh-CN"/>
        </w:rPr>
        <w:t xml:space="preserve"> that UE can perform LBT </w:t>
      </w:r>
      <w:r w:rsidR="00E21E7B">
        <w:rPr>
          <w:rFonts w:ascii="Arial" w:hAnsi="Arial" w:cs="Arial"/>
          <w:bCs/>
          <w:lang w:eastAsia="zh-CN"/>
        </w:rPr>
        <w:t>first</w:t>
      </w:r>
      <w:r w:rsidRPr="0038424B">
        <w:rPr>
          <w:rFonts w:ascii="Arial" w:hAnsi="Arial" w:cs="Arial"/>
          <w:bCs/>
          <w:lang w:eastAsia="zh-CN"/>
        </w:rPr>
        <w:t xml:space="preserve">, and then perform resource selection after </w:t>
      </w:r>
      <w:r w:rsidR="00E21E7B">
        <w:rPr>
          <w:rFonts w:ascii="Arial" w:hAnsi="Arial" w:cs="Arial"/>
          <w:bCs/>
          <w:lang w:eastAsia="zh-CN"/>
        </w:rPr>
        <w:t xml:space="preserve">the </w:t>
      </w:r>
      <w:r w:rsidRPr="0038424B">
        <w:rPr>
          <w:rFonts w:ascii="Arial" w:hAnsi="Arial" w:cs="Arial"/>
          <w:bCs/>
          <w:lang w:eastAsia="zh-CN"/>
        </w:rPr>
        <w:t xml:space="preserve">LBT is successful. The disadvantage of this method is that the processing time will make the LBT result expired. </w:t>
      </w:r>
      <w:r w:rsidR="00AD649F">
        <w:rPr>
          <w:rFonts w:ascii="Arial" w:hAnsi="Arial" w:cs="Arial"/>
          <w:bCs/>
          <w:lang w:eastAsia="zh-CN"/>
        </w:rPr>
        <w:t>Moreover, i</w:t>
      </w:r>
      <w:r w:rsidRPr="0038424B">
        <w:rPr>
          <w:rFonts w:ascii="Arial" w:hAnsi="Arial" w:cs="Arial"/>
          <w:bCs/>
          <w:lang w:eastAsia="zh-CN"/>
        </w:rPr>
        <w:t xml:space="preserve">f it is introduced to retain channel access by sending a message like "dummy", it will </w:t>
      </w:r>
      <w:r w:rsidR="00AD649F">
        <w:rPr>
          <w:rFonts w:ascii="Arial" w:hAnsi="Arial" w:cs="Arial"/>
          <w:bCs/>
          <w:lang w:eastAsia="zh-CN"/>
        </w:rPr>
        <w:t xml:space="preserve">further </w:t>
      </w:r>
      <w:r w:rsidRPr="0038424B">
        <w:rPr>
          <w:rFonts w:ascii="Arial" w:hAnsi="Arial" w:cs="Arial"/>
          <w:bCs/>
          <w:lang w:eastAsia="zh-CN"/>
        </w:rPr>
        <w:t xml:space="preserve">cause unnecessary resource occupation and increase the probability of collision, which is not expected in </w:t>
      </w:r>
      <w:r w:rsidR="00AD649F">
        <w:rPr>
          <w:rFonts w:ascii="Arial" w:hAnsi="Arial" w:cs="Arial"/>
          <w:bCs/>
          <w:lang w:eastAsia="zh-CN"/>
        </w:rPr>
        <w:t>s</w:t>
      </w:r>
      <w:r w:rsidRPr="0038424B">
        <w:rPr>
          <w:rFonts w:ascii="Arial" w:hAnsi="Arial" w:cs="Arial"/>
          <w:bCs/>
          <w:lang w:eastAsia="zh-CN"/>
        </w:rPr>
        <w:t>idelink.</w:t>
      </w:r>
      <w:r w:rsidR="00AD649F">
        <w:rPr>
          <w:rFonts w:ascii="Arial" w:hAnsi="Arial" w:cs="Arial"/>
          <w:bCs/>
          <w:lang w:eastAsia="zh-CN"/>
        </w:rPr>
        <w:t xml:space="preserve"> Therefore, from our point of view,</w:t>
      </w:r>
      <w:bookmarkStart w:id="153" w:name="OLE_LINK147"/>
      <w:r w:rsidR="00AD649F">
        <w:rPr>
          <w:rFonts w:ascii="Arial" w:hAnsi="Arial" w:cs="Arial"/>
          <w:bCs/>
          <w:lang w:eastAsia="zh-CN"/>
        </w:rPr>
        <w:t xml:space="preserve"> there is no need to </w:t>
      </w:r>
      <w:r w:rsidR="00DB4D79">
        <w:rPr>
          <w:rFonts w:ascii="Arial" w:hAnsi="Arial" w:cs="Arial"/>
          <w:bCs/>
          <w:lang w:eastAsia="zh-CN"/>
        </w:rPr>
        <w:t xml:space="preserve">do </w:t>
      </w:r>
      <w:r w:rsidR="00AD649F">
        <w:rPr>
          <w:rFonts w:ascii="Arial" w:hAnsi="Arial" w:cs="Arial"/>
          <w:bCs/>
          <w:lang w:eastAsia="zh-CN"/>
        </w:rPr>
        <w:t xml:space="preserve">such kind of enhancement </w:t>
      </w:r>
      <w:r w:rsidR="00AD649F" w:rsidRPr="00AD649F">
        <w:rPr>
          <w:rFonts w:ascii="Arial" w:hAnsi="Arial" w:cs="Arial"/>
          <w:bCs/>
          <w:lang w:eastAsia="zh-CN"/>
        </w:rPr>
        <w:t>between the end of the LBT procedure and the start of the SL transmission to retain channel access</w:t>
      </w:r>
      <w:bookmarkEnd w:id="153"/>
      <w:r w:rsidR="00DB4D79">
        <w:rPr>
          <w:rFonts w:ascii="Arial" w:hAnsi="Arial" w:cs="Arial"/>
          <w:bCs/>
          <w:lang w:eastAsia="zh-CN"/>
        </w:rPr>
        <w:t>, in Rel-18 SL-U.</w:t>
      </w:r>
    </w:p>
    <w:p w14:paraId="58F5812F" w14:textId="2FE24820" w:rsidR="00DB4D79" w:rsidRPr="00E151BA" w:rsidRDefault="00DB4D79" w:rsidP="00DB4D79">
      <w:pPr>
        <w:jc w:val="both"/>
        <w:rPr>
          <w:rFonts w:ascii="Arial" w:hAnsi="Arial" w:cs="Arial"/>
          <w:b/>
          <w:bCs/>
          <w:lang w:eastAsia="zh-CN"/>
        </w:rPr>
      </w:pPr>
      <w:r w:rsidRPr="00DB4D79">
        <w:rPr>
          <w:rFonts w:ascii="Arial" w:hAnsi="Arial" w:cs="Arial"/>
          <w:b/>
          <w:bCs/>
          <w:lang w:eastAsia="zh-CN"/>
        </w:rPr>
        <w:t xml:space="preserve">Proposal </w:t>
      </w:r>
      <w:r w:rsidR="00EC3552">
        <w:rPr>
          <w:rFonts w:ascii="Arial" w:hAnsi="Arial" w:cs="Arial"/>
          <w:b/>
          <w:bCs/>
          <w:lang w:eastAsia="zh-CN"/>
        </w:rPr>
        <w:t>26</w:t>
      </w:r>
      <w:r w:rsidRPr="00DB4D79">
        <w:rPr>
          <w:rFonts w:ascii="Arial" w:hAnsi="Arial" w:cs="Arial"/>
          <w:b/>
          <w:bCs/>
          <w:lang w:eastAsia="zh-CN"/>
        </w:rPr>
        <w:t xml:space="preserve">: Only support UE to do LBT before the allocated or </w:t>
      </w:r>
      <w:r w:rsidRPr="00E151BA">
        <w:rPr>
          <w:rFonts w:ascii="Arial" w:hAnsi="Arial" w:cs="Arial"/>
          <w:b/>
          <w:bCs/>
          <w:lang w:eastAsia="zh-CN"/>
        </w:rPr>
        <w:t>selected resources in SL-U</w:t>
      </w:r>
    </w:p>
    <w:p w14:paraId="181191CD" w14:textId="19B2084E" w:rsidR="00DB4D79" w:rsidRPr="00DB4D79" w:rsidRDefault="00DB4D79" w:rsidP="00DB4D79">
      <w:pPr>
        <w:pStyle w:val="af9"/>
        <w:numPr>
          <w:ilvl w:val="0"/>
          <w:numId w:val="25"/>
        </w:numPr>
        <w:spacing w:line="288" w:lineRule="auto"/>
        <w:rPr>
          <w:rFonts w:ascii="Arial" w:hAnsi="Arial" w:cs="Arial"/>
          <w:b/>
          <w:bCs/>
          <w:sz w:val="20"/>
          <w:szCs w:val="20"/>
          <w:lang w:eastAsia="zh-CN"/>
        </w:rPr>
      </w:pPr>
      <w:r w:rsidRPr="00DB4D79">
        <w:rPr>
          <w:rFonts w:ascii="Arial" w:hAnsi="Arial" w:cs="Arial"/>
          <w:b/>
          <w:bCs/>
          <w:sz w:val="20"/>
          <w:szCs w:val="20"/>
          <w:lang w:eastAsia="zh-CN"/>
        </w:rPr>
        <w:t>There is no need to do enhancement between the end of the LBT procedure and the start of the SL transmission to retain channel access.</w:t>
      </w:r>
    </w:p>
    <w:p w14:paraId="63590E8A" w14:textId="07573D31" w:rsidR="004E5E80" w:rsidRDefault="004E5E80"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bookmarkStart w:id="154" w:name="OLE_LINK300"/>
      <w:bookmarkStart w:id="155" w:name="OLE_LINK301"/>
      <w:bookmarkEnd w:id="117"/>
      <w:bookmarkEnd w:id="118"/>
      <w:bookmarkEnd w:id="119"/>
    </w:p>
    <w:p w14:paraId="38D32EE2" w14:textId="07BBA23D" w:rsidR="00882975" w:rsidRPr="00882975" w:rsidRDefault="00882975" w:rsidP="00882975">
      <w:pPr>
        <w:widowControl w:val="0"/>
        <w:overflowPunct/>
        <w:autoSpaceDE/>
        <w:adjustRightInd/>
        <w:spacing w:line="288" w:lineRule="auto"/>
        <w:jc w:val="both"/>
        <w:textAlignment w:val="auto"/>
        <w:rPr>
          <w:rFonts w:ascii="Arial" w:hAnsi="Arial" w:cs="Arial"/>
          <w:b/>
          <w:bCs/>
          <w:i/>
          <w:iCs/>
          <w:u w:val="single"/>
          <w:lang w:eastAsia="zh-CN"/>
        </w:rPr>
      </w:pPr>
      <w:r>
        <w:rPr>
          <w:rFonts w:ascii="Arial" w:hAnsi="Arial" w:cs="Arial"/>
          <w:b/>
          <w:bCs/>
          <w:i/>
          <w:iCs/>
          <w:color w:val="000000" w:themeColor="text1"/>
          <w:sz w:val="22"/>
          <w:u w:val="single"/>
        </w:rPr>
        <w:t>Resource selection procedure for in-COT and out-of-COT case</w:t>
      </w:r>
    </w:p>
    <w:p w14:paraId="61CA7D2B" w14:textId="389A779C" w:rsidR="00882975" w:rsidRDefault="00882975" w:rsidP="00882975">
      <w:pPr>
        <w:widowControl w:val="0"/>
        <w:spacing w:beforeLines="50" w:before="120" w:line="288" w:lineRule="auto"/>
        <w:jc w:val="both"/>
        <w:rPr>
          <w:rFonts w:ascii="Arial" w:hAnsi="Arial" w:cs="Arial"/>
          <w:lang w:eastAsia="zh-CN"/>
        </w:rPr>
      </w:pPr>
      <w:bookmarkStart w:id="156" w:name="OLE_LINK435"/>
      <w:bookmarkStart w:id="157" w:name="OLE_LINK436"/>
      <w:r>
        <w:rPr>
          <w:rFonts w:ascii="Arial" w:hAnsi="Arial" w:cs="Arial" w:hint="eastAsia"/>
          <w:lang w:eastAsia="zh-CN"/>
        </w:rPr>
        <w:t>I</w:t>
      </w:r>
      <w:r>
        <w:rPr>
          <w:rFonts w:ascii="Arial" w:hAnsi="Arial" w:cs="Arial"/>
          <w:lang w:eastAsia="zh-CN"/>
        </w:rPr>
        <w:t xml:space="preserve">n SL-U, the following question should be clarified considering COT sharing has </w:t>
      </w:r>
      <w:r w:rsidR="006F083C">
        <w:rPr>
          <w:rFonts w:ascii="Arial" w:hAnsi="Arial" w:cs="Arial"/>
          <w:lang w:eastAsia="zh-CN"/>
        </w:rPr>
        <w:t xml:space="preserve">already </w:t>
      </w:r>
      <w:r>
        <w:rPr>
          <w:rFonts w:ascii="Arial" w:hAnsi="Arial" w:cs="Arial"/>
          <w:lang w:eastAsia="zh-CN"/>
        </w:rPr>
        <w:t>been supported.</w:t>
      </w:r>
    </w:p>
    <w:p w14:paraId="4586CD67" w14:textId="5BA86FF2" w:rsidR="00882975" w:rsidRPr="00882975" w:rsidRDefault="00882975" w:rsidP="00882975">
      <w:pPr>
        <w:widowControl w:val="0"/>
        <w:spacing w:beforeLines="50" w:before="120" w:line="288" w:lineRule="auto"/>
        <w:jc w:val="both"/>
        <w:rPr>
          <w:rFonts w:ascii="Arial" w:hAnsi="Arial" w:cs="Arial"/>
          <w:u w:val="single"/>
          <w:lang w:eastAsia="zh-CN"/>
        </w:rPr>
      </w:pPr>
      <w:bookmarkStart w:id="158" w:name="OLE_LINK156"/>
      <w:bookmarkStart w:id="159" w:name="OLE_LINK157"/>
      <w:r w:rsidRPr="00882975">
        <w:rPr>
          <w:rFonts w:ascii="Arial" w:hAnsi="Arial" w:cs="Arial"/>
          <w:u w:val="single"/>
          <w:lang w:eastAsia="zh-CN"/>
        </w:rPr>
        <w:t xml:space="preserve">Whether </w:t>
      </w:r>
      <w:bookmarkStart w:id="160" w:name="OLE_LINK154"/>
      <w:bookmarkStart w:id="161" w:name="OLE_LINK155"/>
      <w:r w:rsidR="00F91A5B">
        <w:rPr>
          <w:rFonts w:ascii="Arial" w:hAnsi="Arial" w:cs="Arial"/>
          <w:u w:val="single"/>
          <w:lang w:eastAsia="zh-CN"/>
        </w:rPr>
        <w:t>unified</w:t>
      </w:r>
      <w:bookmarkEnd w:id="160"/>
      <w:bookmarkEnd w:id="161"/>
      <w:r w:rsidR="00F91A5B">
        <w:rPr>
          <w:rFonts w:ascii="Arial" w:hAnsi="Arial" w:cs="Arial"/>
          <w:u w:val="single"/>
          <w:lang w:eastAsia="zh-CN"/>
        </w:rPr>
        <w:t>/</w:t>
      </w:r>
      <w:r w:rsidRPr="00882975">
        <w:rPr>
          <w:rFonts w:ascii="Arial" w:hAnsi="Arial" w:cs="Arial"/>
          <w:u w:val="single"/>
          <w:lang w:eastAsia="zh-CN"/>
        </w:rPr>
        <w:t>separate resource selection mechanism should be deployed for in-COT and out-of-COT case</w:t>
      </w:r>
      <w:bookmarkEnd w:id="156"/>
      <w:bookmarkEnd w:id="157"/>
      <w:bookmarkEnd w:id="158"/>
      <w:bookmarkEnd w:id="159"/>
      <w:r w:rsidRPr="00882975">
        <w:rPr>
          <w:rFonts w:ascii="Arial" w:hAnsi="Arial" w:cs="Arial"/>
          <w:u w:val="single"/>
          <w:lang w:eastAsia="zh-CN"/>
        </w:rPr>
        <w:t>?</w:t>
      </w:r>
    </w:p>
    <w:p w14:paraId="5F82CDF2" w14:textId="2DFA8723" w:rsidR="00882975" w:rsidRPr="00965E78" w:rsidRDefault="00882975" w:rsidP="00882975">
      <w:pPr>
        <w:pStyle w:val="af9"/>
        <w:widowControl w:val="0"/>
        <w:numPr>
          <w:ilvl w:val="0"/>
          <w:numId w:val="33"/>
        </w:numPr>
        <w:spacing w:beforeLines="50" w:before="120" w:line="288" w:lineRule="auto"/>
        <w:jc w:val="both"/>
        <w:rPr>
          <w:rFonts w:ascii="Arial" w:hAnsi="Arial" w:cs="Arial"/>
          <w:sz w:val="20"/>
          <w:szCs w:val="20"/>
          <w:lang w:eastAsia="zh-CN"/>
        </w:rPr>
      </w:pPr>
      <w:bookmarkStart w:id="162" w:name="OLE_LINK429"/>
      <w:bookmarkStart w:id="163" w:name="OLE_LINK430"/>
      <w:bookmarkStart w:id="164" w:name="OLE_LINK158"/>
      <w:bookmarkStart w:id="165" w:name="OLE_LINK159"/>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w:t>
      </w:r>
      <w:bookmarkEnd w:id="162"/>
      <w:bookmarkEnd w:id="163"/>
      <w:r>
        <w:rPr>
          <w:rFonts w:ascii="Arial" w:eastAsiaTheme="minorEastAsia" w:hAnsi="Arial" w:cs="Arial"/>
          <w:sz w:val="20"/>
          <w:szCs w:val="20"/>
          <w:lang w:eastAsia="zh-CN"/>
        </w:rPr>
        <w:t>i</w:t>
      </w:r>
      <w:r w:rsidRPr="00965E78">
        <w:rPr>
          <w:rFonts w:ascii="Arial" w:eastAsiaTheme="minorEastAsia" w:hAnsi="Arial" w:cs="Arial"/>
          <w:sz w:val="20"/>
          <w:szCs w:val="20"/>
          <w:lang w:eastAsia="zh-CN"/>
        </w:rPr>
        <w:t xml:space="preserve">n-COT and </w:t>
      </w:r>
      <w:r>
        <w:rPr>
          <w:rFonts w:ascii="Arial" w:eastAsiaTheme="minorEastAsia" w:hAnsi="Arial" w:cs="Arial"/>
          <w:sz w:val="20"/>
          <w:szCs w:val="20"/>
          <w:lang w:eastAsia="zh-CN"/>
        </w:rPr>
        <w:t>out</w:t>
      </w:r>
      <w:r w:rsidRPr="00965E78">
        <w:rPr>
          <w:rFonts w:ascii="Arial" w:eastAsiaTheme="minorEastAsia" w:hAnsi="Arial" w:cs="Arial"/>
          <w:sz w:val="20"/>
          <w:szCs w:val="20"/>
          <w:lang w:eastAsia="zh-CN"/>
        </w:rPr>
        <w:t>-</w:t>
      </w:r>
      <w:r>
        <w:rPr>
          <w:rFonts w:ascii="Arial" w:eastAsiaTheme="minorEastAsia" w:hAnsi="Arial" w:cs="Arial"/>
          <w:sz w:val="20"/>
          <w:szCs w:val="20"/>
          <w:lang w:eastAsia="zh-CN"/>
        </w:rPr>
        <w:t>of</w:t>
      </w:r>
      <w:r w:rsidRPr="00965E78">
        <w:rPr>
          <w:rFonts w:ascii="Arial" w:eastAsiaTheme="minorEastAsia" w:hAnsi="Arial" w:cs="Arial"/>
          <w:sz w:val="20"/>
          <w:szCs w:val="20"/>
          <w:lang w:eastAsia="zh-CN"/>
        </w:rPr>
        <w:t xml:space="preserve">-COT </w:t>
      </w:r>
      <w:r>
        <w:rPr>
          <w:rFonts w:ascii="Arial" w:eastAsiaTheme="minorEastAsia" w:hAnsi="Arial" w:cs="Arial"/>
          <w:sz w:val="20"/>
          <w:szCs w:val="20"/>
          <w:lang w:eastAsia="zh-CN"/>
        </w:rPr>
        <w:t>c</w:t>
      </w:r>
      <w:r w:rsidRPr="00965E78">
        <w:rPr>
          <w:rFonts w:ascii="Arial" w:eastAsiaTheme="minorEastAsia" w:hAnsi="Arial" w:cs="Arial"/>
          <w:sz w:val="20"/>
          <w:szCs w:val="20"/>
          <w:lang w:eastAsia="zh-CN"/>
        </w:rPr>
        <w:t xml:space="preserve">ase use a unified resource selection mechanism, such as the </w:t>
      </w:r>
      <w:r>
        <w:rPr>
          <w:rFonts w:ascii="Arial" w:eastAsiaTheme="minorEastAsia" w:hAnsi="Arial" w:cs="Arial"/>
          <w:sz w:val="20"/>
          <w:szCs w:val="20"/>
          <w:lang w:eastAsia="zh-CN"/>
        </w:rPr>
        <w:t>legacy mode</w:t>
      </w:r>
      <w:r w:rsidRPr="00965E78">
        <w:rPr>
          <w:rFonts w:ascii="Arial" w:eastAsiaTheme="minorEastAsia" w:hAnsi="Arial" w:cs="Arial"/>
          <w:sz w:val="20"/>
          <w:szCs w:val="20"/>
          <w:lang w:eastAsia="zh-CN"/>
        </w:rPr>
        <w:t xml:space="preserve"> 2 resource selection proce</w:t>
      </w:r>
      <w:r>
        <w:rPr>
          <w:rFonts w:ascii="Arial" w:eastAsiaTheme="minorEastAsia" w:hAnsi="Arial" w:cs="Arial"/>
          <w:sz w:val="20"/>
          <w:szCs w:val="20"/>
          <w:lang w:eastAsia="zh-CN"/>
        </w:rPr>
        <w:t>dure</w:t>
      </w:r>
      <w:r w:rsidRPr="00965E78">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defined </w:t>
      </w:r>
      <w:r w:rsidRPr="00965E78">
        <w:rPr>
          <w:rFonts w:ascii="Arial" w:eastAsiaTheme="minorEastAsia" w:hAnsi="Arial" w:cs="Arial"/>
          <w:sz w:val="20"/>
          <w:szCs w:val="20"/>
          <w:lang w:eastAsia="zh-CN"/>
        </w:rPr>
        <w:t>in R</w:t>
      </w:r>
      <w:r>
        <w:rPr>
          <w:rFonts w:ascii="Arial" w:eastAsiaTheme="minorEastAsia" w:hAnsi="Arial" w:cs="Arial"/>
          <w:sz w:val="20"/>
          <w:szCs w:val="20"/>
          <w:lang w:eastAsia="zh-CN"/>
        </w:rPr>
        <w:t>el</w:t>
      </w:r>
      <w:r w:rsidRPr="00965E78">
        <w:rPr>
          <w:rFonts w:ascii="Arial" w:eastAsiaTheme="minorEastAsia" w:hAnsi="Arial" w:cs="Arial"/>
          <w:sz w:val="20"/>
          <w:szCs w:val="20"/>
          <w:lang w:eastAsia="zh-CN"/>
        </w:rPr>
        <w:t>-16.</w:t>
      </w:r>
    </w:p>
    <w:p w14:paraId="38239B79" w14:textId="7092CBFD" w:rsidR="00882975" w:rsidRPr="00E107C4" w:rsidRDefault="00882975" w:rsidP="00882975">
      <w:pPr>
        <w:pStyle w:val="af9"/>
        <w:widowControl w:val="0"/>
        <w:numPr>
          <w:ilvl w:val="0"/>
          <w:numId w:val="33"/>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separate mechanism should be designed for in-COT case, e.g</w:t>
      </w:r>
      <w:r w:rsidRPr="00E107C4">
        <w:rPr>
          <w:rFonts w:ascii="Arial" w:eastAsiaTheme="minorEastAsia" w:hAnsi="Arial" w:cs="Arial"/>
          <w:sz w:val="20"/>
          <w:szCs w:val="20"/>
          <w:lang w:eastAsia="zh-CN"/>
        </w:rPr>
        <w:t>.</w:t>
      </w:r>
      <w:r>
        <w:rPr>
          <w:rFonts w:ascii="Arial" w:eastAsiaTheme="minorEastAsia" w:hAnsi="Arial" w:cs="Arial"/>
          <w:sz w:val="20"/>
          <w:szCs w:val="20"/>
          <w:lang w:eastAsia="zh-CN"/>
        </w:rPr>
        <w:t>,</w:t>
      </w:r>
      <w:r w:rsidR="00CA2684">
        <w:rPr>
          <w:rFonts w:ascii="Arial" w:eastAsiaTheme="minorEastAsia" w:hAnsi="Arial" w:cs="Arial"/>
          <w:sz w:val="20"/>
          <w:szCs w:val="20"/>
          <w:lang w:eastAsia="zh-CN"/>
        </w:rPr>
        <w:t xml:space="preserve"> </w:t>
      </w:r>
      <w:bookmarkStart w:id="166" w:name="OLE_LINK165"/>
      <w:bookmarkStart w:id="167" w:name="OLE_LINK166"/>
      <w:r w:rsidR="00CA2684" w:rsidRPr="00CA2684">
        <w:rPr>
          <w:rFonts w:ascii="Arial" w:eastAsiaTheme="minorEastAsia" w:hAnsi="Arial" w:cs="Arial"/>
          <w:sz w:val="20"/>
          <w:szCs w:val="20"/>
          <w:lang w:eastAsia="zh-CN"/>
        </w:rPr>
        <w:t xml:space="preserve">a </w:t>
      </w:r>
      <w:r w:rsidR="00CA2684" w:rsidRPr="00CA2684">
        <w:rPr>
          <w:rFonts w:ascii="Arial" w:hAnsi="Arial" w:cs="Arial"/>
          <w:sz w:val="20"/>
          <w:szCs w:val="20"/>
          <w:lang w:eastAsia="zh-CN"/>
        </w:rPr>
        <w:t xml:space="preserve">COT initiator UE can </w:t>
      </w:r>
      <w:r w:rsidR="004816DD">
        <w:rPr>
          <w:rFonts w:ascii="Arial" w:hAnsi="Arial" w:cs="Arial"/>
          <w:sz w:val="20"/>
          <w:szCs w:val="20"/>
          <w:lang w:eastAsia="zh-CN"/>
        </w:rPr>
        <w:t xml:space="preserve">allocate </w:t>
      </w:r>
      <w:r w:rsidR="00CA2684" w:rsidRPr="00CA2684">
        <w:rPr>
          <w:rFonts w:ascii="Arial" w:hAnsi="Arial" w:cs="Arial"/>
          <w:sz w:val="20"/>
          <w:szCs w:val="20"/>
          <w:lang w:eastAsia="zh-CN"/>
        </w:rPr>
        <w:t xml:space="preserve">the resources </w:t>
      </w:r>
      <w:bookmarkStart w:id="168" w:name="OLE_LINK169"/>
      <w:bookmarkStart w:id="169" w:name="OLE_LINK170"/>
      <w:r w:rsidR="00CA2684" w:rsidRPr="00CA2684">
        <w:rPr>
          <w:rFonts w:ascii="Arial" w:hAnsi="Arial" w:cs="Arial"/>
          <w:sz w:val="20"/>
          <w:szCs w:val="20"/>
          <w:lang w:eastAsia="zh-CN"/>
        </w:rPr>
        <w:t xml:space="preserve">in </w:t>
      </w:r>
      <w:r w:rsidR="004816DD">
        <w:rPr>
          <w:rFonts w:ascii="Arial" w:hAnsi="Arial" w:cs="Arial"/>
          <w:sz w:val="20"/>
          <w:szCs w:val="20"/>
          <w:lang w:eastAsia="zh-CN"/>
        </w:rPr>
        <w:t xml:space="preserve">the remaining slots of </w:t>
      </w:r>
      <w:r w:rsidR="00CA2684" w:rsidRPr="00CA2684">
        <w:rPr>
          <w:rFonts w:ascii="Arial" w:hAnsi="Arial" w:cs="Arial"/>
          <w:sz w:val="20"/>
          <w:szCs w:val="20"/>
          <w:lang w:eastAsia="zh-CN"/>
        </w:rPr>
        <w:t>a COT</w:t>
      </w:r>
      <w:bookmarkEnd w:id="168"/>
      <w:bookmarkEnd w:id="169"/>
      <w:r w:rsidR="00CA2684" w:rsidRPr="00CA2684">
        <w:rPr>
          <w:rFonts w:ascii="Arial" w:hAnsi="Arial" w:cs="Arial"/>
          <w:sz w:val="20"/>
          <w:szCs w:val="20"/>
          <w:lang w:eastAsia="zh-CN"/>
        </w:rPr>
        <w:t xml:space="preserve"> to the COT sharing target UE</w:t>
      </w:r>
      <w:r w:rsidRPr="00CA2684">
        <w:rPr>
          <w:rFonts w:ascii="Arial" w:eastAsiaTheme="minorEastAsia" w:hAnsi="Arial" w:cs="Arial"/>
          <w:sz w:val="20"/>
          <w:szCs w:val="20"/>
          <w:lang w:eastAsia="zh-CN"/>
        </w:rPr>
        <w:t>.</w:t>
      </w:r>
      <w:bookmarkEnd w:id="166"/>
      <w:bookmarkEnd w:id="167"/>
    </w:p>
    <w:bookmarkEnd w:id="164"/>
    <w:bookmarkEnd w:id="165"/>
    <w:p w14:paraId="491053A3" w14:textId="4D3039E2" w:rsidR="00882975" w:rsidRDefault="00882975" w:rsidP="00882975">
      <w:pPr>
        <w:widowControl w:val="0"/>
        <w:spacing w:beforeLines="50" w:before="120" w:line="288" w:lineRule="auto"/>
        <w:jc w:val="both"/>
        <w:rPr>
          <w:rFonts w:ascii="Arial" w:hAnsi="Arial" w:cs="Arial"/>
          <w:lang w:eastAsia="zh-CN"/>
        </w:rPr>
      </w:pPr>
      <w:r w:rsidRPr="00B118A4">
        <w:rPr>
          <w:rFonts w:ascii="Arial" w:hAnsi="Arial" w:cs="Arial"/>
          <w:lang w:eastAsia="zh-CN"/>
        </w:rPr>
        <w:t xml:space="preserve">In the first option, every UE shall perform sensing/reservation procedure regardless of whether </w:t>
      </w:r>
      <w:r>
        <w:rPr>
          <w:rFonts w:ascii="Arial" w:hAnsi="Arial" w:cs="Arial"/>
          <w:lang w:eastAsia="zh-CN"/>
        </w:rPr>
        <w:t xml:space="preserve">the transmission is within a COT; in the second option, the </w:t>
      </w:r>
      <w:bookmarkStart w:id="170" w:name="OLE_LINK152"/>
      <w:bookmarkStart w:id="171" w:name="OLE_LINK153"/>
      <w:r>
        <w:rPr>
          <w:rFonts w:ascii="Arial" w:hAnsi="Arial" w:cs="Arial"/>
          <w:lang w:eastAsia="zh-CN"/>
        </w:rPr>
        <w:t xml:space="preserve">COT </w:t>
      </w:r>
      <w:r w:rsidRPr="00B118A4">
        <w:rPr>
          <w:rFonts w:ascii="Arial" w:hAnsi="Arial" w:cs="Arial"/>
          <w:lang w:eastAsia="zh-CN"/>
        </w:rPr>
        <w:t>initia</w:t>
      </w:r>
      <w:r>
        <w:rPr>
          <w:rFonts w:ascii="Arial" w:hAnsi="Arial" w:cs="Arial"/>
          <w:lang w:eastAsia="zh-CN"/>
        </w:rPr>
        <w:t>tor can</w:t>
      </w:r>
      <w:bookmarkEnd w:id="170"/>
      <w:bookmarkEnd w:id="171"/>
      <w:r>
        <w:rPr>
          <w:rFonts w:ascii="Arial" w:hAnsi="Arial" w:cs="Arial"/>
          <w:lang w:eastAsia="zh-CN"/>
        </w:rPr>
        <w:t xml:space="preserve"> select/reserve a set of resources in consecutive slots, e.g., based on the multi-slot candidate resources, then it can allocate the resources </w:t>
      </w:r>
      <w:r w:rsidR="003D0B7C" w:rsidRPr="003D0B7C">
        <w:rPr>
          <w:rFonts w:ascii="Arial" w:hAnsi="Arial" w:cs="Arial"/>
          <w:lang w:eastAsia="zh-CN"/>
        </w:rPr>
        <w:t xml:space="preserve">in the remaining slots of </w:t>
      </w:r>
      <w:r w:rsidR="003D0B7C">
        <w:rPr>
          <w:rFonts w:ascii="Arial" w:hAnsi="Arial" w:cs="Arial"/>
          <w:lang w:eastAsia="zh-CN"/>
        </w:rPr>
        <w:t>the</w:t>
      </w:r>
      <w:r w:rsidR="003D0B7C" w:rsidRPr="003D0B7C">
        <w:rPr>
          <w:rFonts w:ascii="Arial" w:hAnsi="Arial" w:cs="Arial"/>
          <w:lang w:eastAsia="zh-CN"/>
        </w:rPr>
        <w:t xml:space="preserve"> COT </w:t>
      </w:r>
      <w:r>
        <w:rPr>
          <w:rFonts w:ascii="Arial" w:hAnsi="Arial" w:cs="Arial"/>
          <w:lang w:eastAsia="zh-CN"/>
        </w:rPr>
        <w:t>to the COT sharing target UE which may not need to perform legacy resource selection procedure which is designed in NR sidelink. From our perspective, both of the two options are open to be studied and discussed in RAN1 b</w:t>
      </w:r>
      <w:r w:rsidRPr="00815779">
        <w:rPr>
          <w:rFonts w:ascii="Arial" w:hAnsi="Arial" w:cs="Arial"/>
          <w:lang w:eastAsia="zh-CN"/>
        </w:rPr>
        <w:t>ecause e</w:t>
      </w:r>
      <w:r>
        <w:rPr>
          <w:rFonts w:ascii="Arial" w:hAnsi="Arial" w:cs="Arial"/>
          <w:lang w:eastAsia="zh-CN"/>
        </w:rPr>
        <w:t>ither</w:t>
      </w:r>
      <w:r w:rsidRPr="00815779">
        <w:rPr>
          <w:rFonts w:ascii="Arial" w:hAnsi="Arial" w:cs="Arial"/>
          <w:lang w:eastAsia="zh-CN"/>
        </w:rPr>
        <w:t xml:space="preserve"> of them has its own </w:t>
      </w:r>
      <w:r>
        <w:rPr>
          <w:rFonts w:ascii="Arial" w:hAnsi="Arial" w:cs="Arial"/>
          <w:lang w:eastAsia="zh-CN"/>
        </w:rPr>
        <w:t>pros and cons.</w:t>
      </w:r>
      <w:r w:rsidR="00C97F49">
        <w:rPr>
          <w:rFonts w:ascii="Arial" w:hAnsi="Arial" w:cs="Arial"/>
          <w:lang w:eastAsia="zh-CN"/>
        </w:rPr>
        <w:t xml:space="preserve"> Option 1 has less specification impact, but since each UE </w:t>
      </w:r>
      <w:r w:rsidR="00F168F0">
        <w:rPr>
          <w:rFonts w:ascii="Arial" w:hAnsi="Arial" w:cs="Arial"/>
          <w:lang w:eastAsia="zh-CN"/>
        </w:rPr>
        <w:t xml:space="preserve">will </w:t>
      </w:r>
      <w:r w:rsidR="00C97F49">
        <w:rPr>
          <w:rFonts w:ascii="Arial" w:hAnsi="Arial" w:cs="Arial"/>
          <w:lang w:eastAsia="zh-CN"/>
        </w:rPr>
        <w:t xml:space="preserve">select the resource by itself, the selected resources have less possibility to be consecutive, then COT </w:t>
      </w:r>
      <w:r w:rsidR="00C97F49" w:rsidRPr="00C97F49">
        <w:rPr>
          <w:rFonts w:ascii="Arial" w:hAnsi="Arial" w:cs="Arial"/>
          <w:lang w:eastAsia="zh-CN"/>
        </w:rPr>
        <w:t>sharing</w:t>
      </w:r>
      <w:r w:rsidR="00CA2684">
        <w:rPr>
          <w:rFonts w:ascii="Arial" w:hAnsi="Arial" w:cs="Arial"/>
          <w:lang w:eastAsia="zh-CN"/>
        </w:rPr>
        <w:t xml:space="preserve">, which is a new feature agreed to be supported in Rel-18 during last meeting, </w:t>
      </w:r>
      <w:r w:rsidR="00C97F49" w:rsidRPr="00C97F49">
        <w:rPr>
          <w:rFonts w:ascii="Arial" w:hAnsi="Arial" w:cs="Arial"/>
          <w:lang w:eastAsia="zh-CN"/>
        </w:rPr>
        <w:t>will occur with a small probability</w:t>
      </w:r>
      <w:r w:rsidR="004816DD">
        <w:rPr>
          <w:rFonts w:ascii="Arial" w:hAnsi="Arial" w:cs="Arial"/>
          <w:lang w:eastAsia="zh-CN"/>
        </w:rPr>
        <w:t xml:space="preserve"> and</w:t>
      </w:r>
      <w:r w:rsidR="00F168F0">
        <w:rPr>
          <w:rFonts w:ascii="Arial" w:hAnsi="Arial" w:cs="Arial"/>
          <w:lang w:eastAsia="zh-CN"/>
        </w:rPr>
        <w:t xml:space="preserve"> bring more uncertainty caused by LBT; </w:t>
      </w:r>
      <w:r w:rsidR="00CA2684">
        <w:rPr>
          <w:rFonts w:ascii="Arial" w:hAnsi="Arial" w:cs="Arial"/>
          <w:lang w:eastAsia="zh-CN"/>
        </w:rPr>
        <w:t xml:space="preserve"> </w:t>
      </w:r>
      <w:r w:rsidR="00CA2684" w:rsidRPr="00CA2684">
        <w:rPr>
          <w:rFonts w:ascii="Arial" w:hAnsi="Arial" w:cs="Arial"/>
          <w:lang w:eastAsia="zh-CN"/>
        </w:rPr>
        <w:t xml:space="preserve">Option 2 can </w:t>
      </w:r>
      <w:r w:rsidR="00CA2684">
        <w:rPr>
          <w:rFonts w:ascii="Arial" w:hAnsi="Arial" w:cs="Arial"/>
          <w:lang w:eastAsia="zh-CN"/>
        </w:rPr>
        <w:t>make</w:t>
      </w:r>
      <w:r w:rsidR="00CA2684" w:rsidRPr="00CA2684">
        <w:rPr>
          <w:rFonts w:ascii="Arial" w:hAnsi="Arial" w:cs="Arial"/>
          <w:lang w:eastAsia="zh-CN"/>
        </w:rPr>
        <w:t xml:space="preserve"> COT sharing </w:t>
      </w:r>
      <w:r w:rsidR="00CA2684">
        <w:rPr>
          <w:rFonts w:ascii="Arial" w:hAnsi="Arial" w:cs="Arial"/>
          <w:lang w:eastAsia="zh-CN"/>
        </w:rPr>
        <w:t xml:space="preserve">happen more frequently </w:t>
      </w:r>
      <w:r w:rsidR="00CA2684" w:rsidRPr="00CA2684">
        <w:rPr>
          <w:rFonts w:ascii="Arial" w:hAnsi="Arial" w:cs="Arial"/>
          <w:lang w:eastAsia="zh-CN"/>
        </w:rPr>
        <w:t xml:space="preserve">to </w:t>
      </w:r>
      <w:r w:rsidR="00CA2684">
        <w:rPr>
          <w:rFonts w:ascii="Arial" w:hAnsi="Arial" w:cs="Arial"/>
          <w:lang w:eastAsia="zh-CN"/>
        </w:rPr>
        <w:t>mitigate</w:t>
      </w:r>
      <w:r w:rsidR="00CA2684" w:rsidRPr="00CA2684">
        <w:rPr>
          <w:rFonts w:ascii="Arial" w:hAnsi="Arial" w:cs="Arial"/>
          <w:lang w:eastAsia="zh-CN"/>
        </w:rPr>
        <w:t xml:space="preserve"> the uncertainty of LBT, but more standardization work</w:t>
      </w:r>
      <w:r w:rsidR="00CA2684">
        <w:rPr>
          <w:rFonts w:ascii="Arial" w:hAnsi="Arial" w:cs="Arial"/>
          <w:lang w:eastAsia="zh-CN"/>
        </w:rPr>
        <w:t xml:space="preserve"> is required</w:t>
      </w:r>
      <w:r w:rsidR="00CA2684" w:rsidRPr="00CA2684">
        <w:rPr>
          <w:rFonts w:ascii="Arial" w:hAnsi="Arial" w:cs="Arial"/>
          <w:lang w:eastAsia="zh-CN"/>
        </w:rPr>
        <w:t xml:space="preserve">, such as how to indicate </w:t>
      </w:r>
      <w:r w:rsidR="00CA2684">
        <w:rPr>
          <w:rFonts w:ascii="Arial" w:hAnsi="Arial" w:cs="Arial"/>
          <w:lang w:eastAsia="zh-CN"/>
        </w:rPr>
        <w:t xml:space="preserve">the </w:t>
      </w:r>
      <w:r w:rsidR="004816DD">
        <w:rPr>
          <w:rFonts w:ascii="Arial" w:hAnsi="Arial" w:cs="Arial"/>
          <w:lang w:eastAsia="zh-CN"/>
        </w:rPr>
        <w:t xml:space="preserve">allocated resources in the </w:t>
      </w:r>
      <w:r w:rsidR="00CA2684">
        <w:rPr>
          <w:rFonts w:ascii="Arial" w:hAnsi="Arial" w:cs="Arial"/>
          <w:lang w:eastAsia="zh-CN"/>
        </w:rPr>
        <w:t xml:space="preserve">remaining </w:t>
      </w:r>
      <w:r w:rsidR="004816DD">
        <w:rPr>
          <w:rFonts w:ascii="Arial" w:hAnsi="Arial" w:cs="Arial"/>
          <w:lang w:eastAsia="zh-CN"/>
        </w:rPr>
        <w:t xml:space="preserve">slots of a </w:t>
      </w:r>
      <w:r w:rsidR="00CA2684" w:rsidRPr="00CA2684">
        <w:rPr>
          <w:rFonts w:ascii="Arial" w:hAnsi="Arial" w:cs="Arial"/>
          <w:lang w:eastAsia="zh-CN"/>
        </w:rPr>
        <w:t xml:space="preserve">COT </w:t>
      </w:r>
      <w:r w:rsidR="00CA2684">
        <w:rPr>
          <w:rFonts w:ascii="Arial" w:hAnsi="Arial" w:cs="Arial"/>
          <w:lang w:eastAsia="zh-CN"/>
        </w:rPr>
        <w:t xml:space="preserve">to </w:t>
      </w:r>
      <w:r w:rsidR="00CA2684" w:rsidRPr="00CA2684">
        <w:rPr>
          <w:rFonts w:ascii="Arial" w:hAnsi="Arial" w:cs="Arial"/>
          <w:lang w:eastAsia="zh-CN"/>
        </w:rPr>
        <w:t xml:space="preserve">the </w:t>
      </w:r>
      <w:r w:rsidR="00CA2684">
        <w:rPr>
          <w:rFonts w:ascii="Arial" w:hAnsi="Arial" w:cs="Arial"/>
          <w:lang w:eastAsia="zh-CN"/>
        </w:rPr>
        <w:t xml:space="preserve">COT sharing </w:t>
      </w:r>
      <w:r w:rsidR="00CA2684" w:rsidRPr="00CA2684">
        <w:rPr>
          <w:rFonts w:ascii="Arial" w:hAnsi="Arial" w:cs="Arial"/>
          <w:lang w:eastAsia="zh-CN"/>
        </w:rPr>
        <w:t>target UE.</w:t>
      </w:r>
    </w:p>
    <w:bookmarkStart w:id="172" w:name="_Hlk114566825"/>
    <w:p w14:paraId="72644E47" w14:textId="410A2C9C" w:rsidR="00FA196F" w:rsidRDefault="00A6303D" w:rsidP="00FA196F">
      <w:pPr>
        <w:keepNext/>
        <w:widowControl w:val="0"/>
        <w:spacing w:beforeLines="50" w:before="120" w:line="288" w:lineRule="auto"/>
        <w:jc w:val="center"/>
      </w:pPr>
      <w:r>
        <w:object w:dxaOrig="17971" w:dyaOrig="6210" w14:anchorId="1296CDAE">
          <v:shape id="_x0000_i1029" type="#_x0000_t75" style="width:417.05pt;height:2in" o:ole="">
            <v:imagedata r:id="rId29" o:title=""/>
          </v:shape>
          <o:OLEObject Type="Embed" ProgID="Visio.Drawing.15" ShapeID="_x0000_i1029" DrawAspect="Content" ObjectID="_1738159986" r:id="rId30"/>
        </w:object>
      </w:r>
      <w:bookmarkEnd w:id="172"/>
    </w:p>
    <w:p w14:paraId="44503913" w14:textId="50AC9462" w:rsidR="00722E19" w:rsidRPr="003D0B7C" w:rsidRDefault="00FA196F" w:rsidP="00FA196F">
      <w:pPr>
        <w:pStyle w:val="ae"/>
        <w:jc w:val="center"/>
        <w:rPr>
          <w:rFonts w:ascii="Arial" w:hAnsi="Arial" w:cs="Arial"/>
          <w:lang w:eastAsia="zh-CN"/>
        </w:rPr>
      </w:pPr>
      <w:bookmarkStart w:id="173" w:name="OLE_LINK163"/>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1E5B02">
        <w:rPr>
          <w:rFonts w:ascii="Arial" w:hAnsi="Arial" w:cs="Arial"/>
          <w:noProof/>
        </w:rPr>
        <w:t>1</w:t>
      </w:r>
      <w:r w:rsidR="00EA7F2C">
        <w:rPr>
          <w:rFonts w:ascii="Arial" w:hAnsi="Arial" w:cs="Arial"/>
          <w:noProof/>
        </w:rPr>
        <w:t>1</w:t>
      </w:r>
      <w:r w:rsidRPr="003D0B7C">
        <w:rPr>
          <w:rFonts w:ascii="Arial" w:hAnsi="Arial" w:cs="Arial"/>
        </w:rPr>
        <w:fldChar w:fldCharType="end"/>
      </w:r>
      <w:r w:rsidRPr="003D0B7C">
        <w:rPr>
          <w:rFonts w:ascii="Arial" w:hAnsi="Arial" w:cs="Arial"/>
        </w:rPr>
        <w:t xml:space="preserve"> </w:t>
      </w:r>
      <w:r w:rsidRPr="003D0B7C">
        <w:rPr>
          <w:rFonts w:ascii="Arial" w:hAnsi="Arial" w:cs="Arial"/>
          <w:lang w:eastAsia="zh-CN"/>
        </w:rPr>
        <w:t xml:space="preserve">Illustration of Option 1: Independent resource selection </w:t>
      </w:r>
    </w:p>
    <w:bookmarkEnd w:id="173"/>
    <w:p w14:paraId="30E22776" w14:textId="6F109C7A" w:rsidR="00FA196F" w:rsidRDefault="00FA196F" w:rsidP="00FA196F">
      <w:pPr>
        <w:rPr>
          <w:lang w:eastAsia="zh-CN"/>
        </w:rPr>
      </w:pPr>
    </w:p>
    <w:bookmarkStart w:id="174" w:name="_Hlk114566855"/>
    <w:bookmarkStart w:id="175" w:name="OLE_LINK16"/>
    <w:p w14:paraId="4BABF738" w14:textId="24FBF217" w:rsidR="003D0B7C" w:rsidRDefault="00A6303D" w:rsidP="003D0B7C">
      <w:pPr>
        <w:keepNext/>
        <w:jc w:val="center"/>
      </w:pPr>
      <w:r>
        <w:object w:dxaOrig="9701" w:dyaOrig="6661" w14:anchorId="17C6709A">
          <v:shape id="_x0000_i1030" type="#_x0000_t75" style="width:228.15pt;height:155.2pt" o:ole="">
            <v:imagedata r:id="rId31" o:title=""/>
          </v:shape>
          <o:OLEObject Type="Embed" ProgID="Visio.Drawing.15" ShapeID="_x0000_i1030" DrawAspect="Content" ObjectID="_1738159987" r:id="rId32"/>
        </w:object>
      </w:r>
      <w:bookmarkEnd w:id="174"/>
      <w:bookmarkEnd w:id="175"/>
    </w:p>
    <w:p w14:paraId="6B4FE084" w14:textId="39C25C7F" w:rsidR="00FA196F" w:rsidRPr="003D0B7C" w:rsidRDefault="003D0B7C" w:rsidP="003D0B7C">
      <w:pPr>
        <w:pStyle w:val="ae"/>
        <w:jc w:val="center"/>
        <w:rPr>
          <w:rFonts w:ascii="Arial" w:hAnsi="Arial" w:cs="Arial"/>
        </w:rPr>
      </w:pPr>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1E5B02">
        <w:rPr>
          <w:rFonts w:ascii="Arial" w:hAnsi="Arial" w:cs="Arial"/>
          <w:noProof/>
        </w:rPr>
        <w:t>1</w:t>
      </w:r>
      <w:r w:rsidR="00EA7F2C">
        <w:rPr>
          <w:rFonts w:ascii="Arial" w:hAnsi="Arial" w:cs="Arial"/>
          <w:noProof/>
        </w:rPr>
        <w:t>2</w:t>
      </w:r>
      <w:r w:rsidRPr="003D0B7C">
        <w:rPr>
          <w:rFonts w:ascii="Arial" w:hAnsi="Arial" w:cs="Arial"/>
        </w:rPr>
        <w:fldChar w:fldCharType="end"/>
      </w:r>
      <w:r w:rsidRPr="003D0B7C">
        <w:rPr>
          <w:rFonts w:ascii="Arial" w:hAnsi="Arial" w:cs="Arial"/>
        </w:rPr>
        <w:t xml:space="preserve"> Illustration of Option 2: A COT initiator UE can allocate the resources in a COT</w:t>
      </w:r>
    </w:p>
    <w:p w14:paraId="451FDAD5" w14:textId="77777777" w:rsidR="003D0B7C" w:rsidRPr="003D0B7C" w:rsidRDefault="003D0B7C" w:rsidP="003D0B7C">
      <w:pPr>
        <w:rPr>
          <w:lang w:eastAsia="zh-CN"/>
        </w:rPr>
      </w:pPr>
    </w:p>
    <w:p w14:paraId="12657686" w14:textId="16F5C7EC" w:rsidR="00882975" w:rsidRPr="000D5904" w:rsidRDefault="00882975" w:rsidP="00882975">
      <w:pPr>
        <w:widowControl w:val="0"/>
        <w:spacing w:beforeLines="50" w:before="120" w:line="288" w:lineRule="auto"/>
        <w:jc w:val="both"/>
        <w:rPr>
          <w:rFonts w:ascii="Arial" w:hAnsi="Arial" w:cs="Arial"/>
          <w:b/>
          <w:lang w:eastAsia="zh-CN"/>
        </w:rPr>
      </w:pPr>
      <w:bookmarkStart w:id="176" w:name="OLE_LINK456"/>
      <w:bookmarkStart w:id="177" w:name="OLE_LINK82"/>
      <w:bookmarkStart w:id="178" w:name="OLE_LINK83"/>
      <w:r w:rsidRPr="000D5904">
        <w:rPr>
          <w:rFonts w:ascii="Arial" w:hAnsi="Arial" w:cs="Arial" w:hint="eastAsia"/>
          <w:b/>
          <w:lang w:eastAsia="zh-CN"/>
        </w:rPr>
        <w:t>P</w:t>
      </w:r>
      <w:r w:rsidRPr="000D5904">
        <w:rPr>
          <w:rFonts w:ascii="Arial" w:hAnsi="Arial" w:cs="Arial"/>
          <w:b/>
          <w:lang w:eastAsia="zh-CN"/>
        </w:rPr>
        <w:t>roposal</w:t>
      </w:r>
      <w:r w:rsidR="00072232">
        <w:rPr>
          <w:rFonts w:ascii="Arial" w:hAnsi="Arial" w:cs="Arial"/>
          <w:b/>
          <w:lang w:eastAsia="zh-CN"/>
        </w:rPr>
        <w:t xml:space="preserve"> </w:t>
      </w:r>
      <w:r w:rsidR="00EC3552">
        <w:rPr>
          <w:rFonts w:ascii="Arial" w:hAnsi="Arial" w:cs="Arial"/>
          <w:b/>
          <w:lang w:eastAsia="zh-CN"/>
        </w:rPr>
        <w:t>27</w:t>
      </w:r>
      <w:r w:rsidRPr="000D5904">
        <w:rPr>
          <w:rFonts w:ascii="Arial" w:hAnsi="Arial" w:cs="Arial"/>
          <w:b/>
          <w:lang w:eastAsia="zh-CN"/>
        </w:rPr>
        <w:t xml:space="preserve">: RAN1 </w:t>
      </w:r>
      <w:r w:rsidR="00F91A5B">
        <w:rPr>
          <w:rFonts w:ascii="Arial" w:hAnsi="Arial" w:cs="Arial"/>
          <w:b/>
          <w:lang w:eastAsia="zh-CN"/>
        </w:rPr>
        <w:t>should further study w</w:t>
      </w:r>
      <w:r w:rsidR="00F91A5B" w:rsidRPr="00F91A5B">
        <w:rPr>
          <w:rFonts w:ascii="Arial" w:hAnsi="Arial" w:cs="Arial"/>
          <w:b/>
          <w:lang w:eastAsia="zh-CN"/>
        </w:rPr>
        <w:t>hether unified/separate resource selection mechanism should be deployed for in-COT and out-of-COT case</w:t>
      </w:r>
      <w:r w:rsidR="00F91A5B">
        <w:rPr>
          <w:rFonts w:ascii="Arial" w:hAnsi="Arial" w:cs="Arial"/>
          <w:b/>
          <w:lang w:eastAsia="zh-CN"/>
        </w:rPr>
        <w:t>.</w:t>
      </w:r>
    </w:p>
    <w:bookmarkEnd w:id="176"/>
    <w:p w14:paraId="6AD5FA73" w14:textId="01FBB7F3" w:rsidR="00F91A5B" w:rsidRPr="00F91A5B" w:rsidRDefault="00F91A5B" w:rsidP="00F91A5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1: </w:t>
      </w:r>
      <w:r>
        <w:rPr>
          <w:rFonts w:ascii="Arial" w:hAnsi="Arial" w:cs="Arial"/>
          <w:b/>
          <w:bCs/>
          <w:sz w:val="20"/>
          <w:szCs w:val="20"/>
          <w:lang w:eastAsia="zh-CN"/>
        </w:rPr>
        <w:t>I</w:t>
      </w:r>
      <w:r w:rsidRPr="00F91A5B">
        <w:rPr>
          <w:rFonts w:ascii="Arial" w:hAnsi="Arial" w:cs="Arial"/>
          <w:b/>
          <w:bCs/>
          <w:sz w:val="20"/>
          <w:szCs w:val="20"/>
          <w:lang w:eastAsia="zh-CN"/>
        </w:rPr>
        <w:t>n-COT and out-of-COT case use a unified resource selection mechanism, such as the legacy mode 2 resource selection procedure defined in Rel-16</w:t>
      </w:r>
      <w:r>
        <w:rPr>
          <w:rFonts w:ascii="Arial" w:hAnsi="Arial" w:cs="Arial"/>
          <w:b/>
          <w:bCs/>
          <w:sz w:val="20"/>
          <w:szCs w:val="20"/>
          <w:lang w:eastAsia="zh-CN"/>
        </w:rPr>
        <w:t>;</w:t>
      </w:r>
    </w:p>
    <w:p w14:paraId="2DF601C5" w14:textId="721AF438" w:rsidR="00F91A5B" w:rsidRPr="00F91A5B" w:rsidRDefault="00F91A5B" w:rsidP="00F91A5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2: </w:t>
      </w:r>
      <w:r>
        <w:rPr>
          <w:rFonts w:ascii="Arial" w:hAnsi="Arial" w:cs="Arial"/>
          <w:b/>
          <w:bCs/>
          <w:sz w:val="20"/>
          <w:szCs w:val="20"/>
          <w:lang w:eastAsia="zh-CN"/>
        </w:rPr>
        <w:t>S</w:t>
      </w:r>
      <w:r w:rsidRPr="00F91A5B">
        <w:rPr>
          <w:rFonts w:ascii="Arial" w:hAnsi="Arial" w:cs="Arial"/>
          <w:b/>
          <w:bCs/>
          <w:sz w:val="20"/>
          <w:szCs w:val="20"/>
          <w:lang w:eastAsia="zh-CN"/>
        </w:rPr>
        <w:t xml:space="preserve">eparate mechanism should be designed for in-COT case, e.g., </w:t>
      </w:r>
      <w:bookmarkStart w:id="179" w:name="OLE_LINK167"/>
      <w:bookmarkStart w:id="180" w:name="OLE_LINK168"/>
      <w:r w:rsidR="003D0B7C" w:rsidRPr="003D0B7C">
        <w:rPr>
          <w:rFonts w:ascii="Arial" w:hAnsi="Arial" w:cs="Arial"/>
          <w:b/>
          <w:bCs/>
          <w:sz w:val="20"/>
          <w:szCs w:val="20"/>
          <w:lang w:eastAsia="zh-CN"/>
        </w:rPr>
        <w:t>a COT initiator UE can allocate the resources</w:t>
      </w:r>
      <w:bookmarkEnd w:id="179"/>
      <w:bookmarkEnd w:id="180"/>
      <w:r w:rsidR="003D0B7C" w:rsidRPr="003D0B7C">
        <w:rPr>
          <w:rFonts w:ascii="Arial" w:hAnsi="Arial" w:cs="Arial"/>
          <w:b/>
          <w:bCs/>
          <w:sz w:val="20"/>
          <w:szCs w:val="20"/>
          <w:lang w:eastAsia="zh-CN"/>
        </w:rPr>
        <w:t xml:space="preserve"> in the remaining slots of a COT to the COT sharing target UE.</w:t>
      </w:r>
    </w:p>
    <w:bookmarkEnd w:id="177"/>
    <w:bookmarkEnd w:id="178"/>
    <w:p w14:paraId="72C9DF42" w14:textId="77777777" w:rsidR="00882975" w:rsidRPr="00244970" w:rsidRDefault="00882975"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p>
    <w:p w14:paraId="0DDD2F13" w14:textId="5AABB881" w:rsidR="00984C6B" w:rsidRPr="007F6112" w:rsidRDefault="00D97565" w:rsidP="00572BA8">
      <w:pPr>
        <w:pStyle w:val="3GPPH1"/>
        <w:spacing w:line="288" w:lineRule="auto"/>
        <w:rPr>
          <w:rFonts w:cs="Arial"/>
          <w:b/>
          <w:sz w:val="30"/>
          <w:szCs w:val="30"/>
          <w:lang w:val="en-US"/>
        </w:rPr>
      </w:pPr>
      <w:bookmarkStart w:id="181" w:name="_Ref31533076"/>
      <w:bookmarkEnd w:id="154"/>
      <w:bookmarkEnd w:id="155"/>
      <w:r w:rsidRPr="007F6112">
        <w:rPr>
          <w:rFonts w:cs="Arial"/>
          <w:b/>
          <w:sz w:val="30"/>
          <w:szCs w:val="30"/>
          <w:lang w:val="en-US"/>
        </w:rPr>
        <w:t>Conclusions</w:t>
      </w:r>
    </w:p>
    <w:bookmarkEnd w:id="181"/>
    <w:p w14:paraId="64695DB6" w14:textId="39C18BCB"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w:t>
      </w:r>
      <w:r w:rsidR="00A147B5">
        <w:rPr>
          <w:rFonts w:ascii="Arial" w:hAnsi="Arial" w:cs="Arial"/>
          <w:lang w:eastAsia="zh-CN"/>
        </w:rPr>
        <w:t xml:space="preserve">further </w:t>
      </w:r>
      <w:r w:rsidR="00A96EDE">
        <w:rPr>
          <w:rFonts w:ascii="Arial" w:hAnsi="Arial" w:cs="Arial"/>
          <w:lang w:eastAsia="zh-CN"/>
        </w:rPr>
        <w:t xml:space="preserve">views on </w:t>
      </w:r>
      <w:r w:rsidR="00A96EDE" w:rsidRPr="00A96EDE">
        <w:rPr>
          <w:rFonts w:ascii="Arial" w:hAnsi="Arial" w:cs="Arial"/>
          <w:lang w:eastAsia="zh-CN"/>
        </w:rPr>
        <w:t xml:space="preserve">the </w:t>
      </w:r>
      <w:r w:rsidR="00592C74">
        <w:rPr>
          <w:rFonts w:ascii="Arial" w:hAnsi="Arial" w:cs="Arial"/>
          <w:lang w:eastAsia="zh-CN"/>
        </w:rPr>
        <w:t>channel access mechanism</w:t>
      </w:r>
      <w:r w:rsidR="00A96EDE" w:rsidRPr="00A96EDE">
        <w:rPr>
          <w:rFonts w:ascii="Arial" w:hAnsi="Arial" w:cs="Arial"/>
          <w:lang w:eastAsia="zh-CN"/>
        </w:rPr>
        <w:t xml:space="preserve"> in SL-U</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543EE7BD" w14:textId="03BC647D" w:rsidR="00A147B5" w:rsidRPr="00945C4B" w:rsidRDefault="00A147B5" w:rsidP="00A147B5">
      <w:pPr>
        <w:jc w:val="both"/>
        <w:rPr>
          <w:rFonts w:ascii="Arial" w:hAnsi="Arial" w:cs="Arial"/>
          <w:b/>
          <w:bCs/>
          <w:lang w:eastAsia="zh-CN"/>
        </w:rPr>
      </w:pPr>
      <w:bookmarkStart w:id="182" w:name="OLE_LINK113"/>
      <w:bookmarkStart w:id="183" w:name="OLE_LINK114"/>
      <w:r w:rsidRPr="00945C4B">
        <w:rPr>
          <w:rFonts w:ascii="Arial" w:hAnsi="Arial" w:cs="Arial"/>
          <w:b/>
          <w:bCs/>
          <w:lang w:eastAsia="zh-CN"/>
        </w:rPr>
        <w:t xml:space="preserve">Observation </w:t>
      </w:r>
      <w:bookmarkEnd w:id="182"/>
      <w:bookmarkEnd w:id="183"/>
      <w:r w:rsidRPr="00945C4B">
        <w:rPr>
          <w:rFonts w:ascii="Arial" w:hAnsi="Arial" w:cs="Arial"/>
          <w:b/>
          <w:bCs/>
          <w:lang w:eastAsia="zh-CN"/>
        </w:rPr>
        <w:t xml:space="preserve">1: Hidden node issue occurs more frequently in SL than </w:t>
      </w:r>
      <w:proofErr w:type="spellStart"/>
      <w:r w:rsidRPr="00945C4B">
        <w:rPr>
          <w:rFonts w:ascii="Arial" w:hAnsi="Arial" w:cs="Arial"/>
          <w:b/>
          <w:bCs/>
          <w:lang w:eastAsia="zh-CN"/>
        </w:rPr>
        <w:t>Uu</w:t>
      </w:r>
      <w:proofErr w:type="spellEnd"/>
      <w:r w:rsidRPr="00945C4B">
        <w:rPr>
          <w:rFonts w:ascii="Arial" w:hAnsi="Arial" w:cs="Arial"/>
          <w:b/>
          <w:bCs/>
          <w:lang w:eastAsia="zh-CN"/>
        </w:rPr>
        <w:t xml:space="preserve"> deployment, which increase the possibility of blocking between UEs and bring more unfairness to other RAT UEs.</w:t>
      </w:r>
    </w:p>
    <w:p w14:paraId="1ABA0A5B" w14:textId="3F142280" w:rsidR="00A96EDE" w:rsidRPr="00945C4B" w:rsidRDefault="00A96EDE" w:rsidP="00A96EDE">
      <w:pPr>
        <w:widowControl w:val="0"/>
        <w:overflowPunct/>
        <w:autoSpaceDE/>
        <w:adjustRightInd/>
        <w:spacing w:beforeLines="50" w:before="120" w:line="288" w:lineRule="auto"/>
        <w:jc w:val="both"/>
        <w:textAlignment w:val="auto"/>
        <w:rPr>
          <w:rFonts w:ascii="Arial" w:hAnsi="Arial" w:cs="Arial"/>
          <w:lang w:eastAsia="zh-CN"/>
        </w:rPr>
      </w:pPr>
      <w:r w:rsidRPr="00945C4B">
        <w:rPr>
          <w:rFonts w:ascii="Arial" w:hAnsi="Arial" w:cs="Arial"/>
          <w:b/>
          <w:bCs/>
          <w:lang w:eastAsia="zh-CN"/>
        </w:rPr>
        <w:t xml:space="preserve">Observation </w:t>
      </w:r>
      <w:r w:rsidR="00A147B5" w:rsidRPr="00945C4B">
        <w:rPr>
          <w:rFonts w:ascii="Arial" w:hAnsi="Arial" w:cs="Arial"/>
          <w:b/>
          <w:bCs/>
          <w:lang w:eastAsia="zh-CN"/>
        </w:rPr>
        <w:t>2</w:t>
      </w:r>
      <w:r w:rsidRPr="00945C4B">
        <w:rPr>
          <w:rFonts w:ascii="Arial" w:hAnsi="Arial" w:cs="Arial"/>
          <w:b/>
          <w:bCs/>
          <w:lang w:eastAsia="zh-CN"/>
        </w:rPr>
        <w:t>: Only discrete resources can be selected during Rel-16 resource selection procedure, which may have bad impacts on the performance of SL-U due to more LBT checks and higher probability of losing channel occupancy.</w:t>
      </w:r>
      <w:bookmarkStart w:id="184" w:name="_GoBack"/>
      <w:bookmarkEnd w:id="184"/>
    </w:p>
    <w:p w14:paraId="4A567779" w14:textId="2604512D" w:rsidR="00A96EDE" w:rsidRPr="00945C4B" w:rsidRDefault="00A96EDE" w:rsidP="00A96EDE">
      <w:pPr>
        <w:jc w:val="both"/>
        <w:rPr>
          <w:rFonts w:ascii="Arial" w:hAnsi="Arial" w:cs="Arial"/>
          <w:b/>
          <w:bCs/>
          <w:lang w:eastAsia="zh-CN"/>
        </w:rPr>
      </w:pPr>
      <w:r w:rsidRPr="00945C4B">
        <w:rPr>
          <w:rFonts w:ascii="Arial" w:hAnsi="Arial" w:cs="Arial"/>
          <w:b/>
          <w:bCs/>
          <w:lang w:eastAsia="zh-CN"/>
        </w:rPr>
        <w:t>Proposal 1: RAN1 should support both LBE and FBE in SL-U.</w:t>
      </w:r>
    </w:p>
    <w:p w14:paraId="2E5C6FE4" w14:textId="1E6BD2CA" w:rsidR="00A147B5" w:rsidRPr="00945C4B" w:rsidRDefault="00A147B5" w:rsidP="00A147B5">
      <w:pPr>
        <w:spacing w:beforeLines="50" w:before="120" w:afterLines="50" w:line="288" w:lineRule="auto"/>
        <w:jc w:val="both"/>
        <w:rPr>
          <w:rFonts w:ascii="Arial" w:hAnsi="Arial" w:cs="Arial"/>
          <w:b/>
          <w:bCs/>
          <w:lang w:eastAsia="zh-CN"/>
        </w:rPr>
      </w:pPr>
      <w:r w:rsidRPr="00945C4B">
        <w:rPr>
          <w:rFonts w:ascii="Arial" w:hAnsi="Arial" w:cs="Arial"/>
          <w:b/>
          <w:bCs/>
          <w:lang w:eastAsia="zh-CN"/>
        </w:rPr>
        <w:lastRenderedPageBreak/>
        <w:t>Proposal 2: For Multi-consecutive slots transmission (</w:t>
      </w:r>
      <w:proofErr w:type="spellStart"/>
      <w:r w:rsidRPr="00945C4B">
        <w:rPr>
          <w:rFonts w:ascii="Arial" w:hAnsi="Arial" w:cs="Arial"/>
          <w:b/>
          <w:bCs/>
          <w:lang w:eastAsia="zh-CN"/>
        </w:rPr>
        <w:t>MCSt</w:t>
      </w:r>
      <w:proofErr w:type="spellEnd"/>
      <w:r w:rsidRPr="00945C4B">
        <w:rPr>
          <w:rFonts w:ascii="Arial" w:hAnsi="Arial" w:cs="Arial"/>
          <w:b/>
          <w:bCs/>
          <w:lang w:eastAsia="zh-CN"/>
        </w:rPr>
        <w:t xml:space="preserve">), there is no need to perform Type 2A/2B/2C </w:t>
      </w:r>
      <w:r w:rsidR="00EB4419">
        <w:rPr>
          <w:rFonts w:ascii="Arial" w:hAnsi="Arial" w:cs="Arial"/>
          <w:b/>
          <w:bCs/>
          <w:lang w:eastAsia="zh-CN"/>
        </w:rPr>
        <w:t xml:space="preserve">channel access procedure </w:t>
      </w:r>
      <w:r w:rsidRPr="00945C4B">
        <w:rPr>
          <w:rFonts w:ascii="Arial" w:hAnsi="Arial" w:cs="Arial" w:hint="eastAsia"/>
          <w:b/>
          <w:bCs/>
          <w:lang w:eastAsia="zh-CN"/>
        </w:rPr>
        <w:t>in-</w:t>
      </w:r>
      <w:r w:rsidRPr="00945C4B">
        <w:rPr>
          <w:rFonts w:ascii="Arial" w:hAnsi="Arial" w:cs="Arial"/>
          <w:b/>
          <w:bCs/>
          <w:lang w:eastAsia="zh-CN"/>
        </w:rPr>
        <w:t>between any two adjacent slots.</w:t>
      </w:r>
    </w:p>
    <w:p w14:paraId="107084EF" w14:textId="77777777" w:rsidR="00A147B5" w:rsidRPr="00945C4B" w:rsidRDefault="00A147B5" w:rsidP="00A147B5">
      <w:pPr>
        <w:spacing w:beforeLines="50" w:before="120" w:afterLines="50" w:line="288" w:lineRule="auto"/>
        <w:jc w:val="both"/>
        <w:rPr>
          <w:rFonts w:ascii="Arial" w:hAnsi="Arial" w:cs="Arial"/>
          <w:b/>
          <w:bCs/>
          <w:lang w:eastAsia="zh-CN"/>
        </w:rPr>
      </w:pPr>
      <w:r w:rsidRPr="00945C4B">
        <w:rPr>
          <w:rFonts w:ascii="Arial" w:hAnsi="Arial" w:cs="Arial" w:hint="eastAsia"/>
          <w:b/>
          <w:bCs/>
          <w:lang w:eastAsia="zh-CN"/>
        </w:rPr>
        <w:t>P</w:t>
      </w:r>
      <w:r w:rsidRPr="00945C4B">
        <w:rPr>
          <w:rFonts w:ascii="Arial" w:hAnsi="Arial" w:cs="Arial"/>
          <w:b/>
          <w:bCs/>
          <w:lang w:eastAsia="zh-CN"/>
        </w:rPr>
        <w:t>roposal 3: There is no need to discuss the case when the gap is between 16 and 25us in SL-U.</w:t>
      </w:r>
    </w:p>
    <w:p w14:paraId="7AA177EC" w14:textId="77777777" w:rsidR="00971D57" w:rsidRPr="00555EB2" w:rsidRDefault="00971D57" w:rsidP="00971D57">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4: When the gap is equal to 16us, </w:t>
      </w:r>
      <w:r w:rsidRPr="00896067">
        <w:rPr>
          <w:rFonts w:ascii="Arial" w:hAnsi="Arial" w:cs="Arial"/>
          <w:b/>
          <w:bCs/>
          <w:lang w:eastAsia="zh-CN"/>
        </w:rPr>
        <w:t xml:space="preserve">it </w:t>
      </w:r>
      <w:r>
        <w:rPr>
          <w:rFonts w:ascii="Arial" w:hAnsi="Arial" w:cs="Arial"/>
          <w:b/>
          <w:bCs/>
          <w:lang w:eastAsia="zh-CN"/>
        </w:rPr>
        <w:t>is</w:t>
      </w:r>
      <w:r w:rsidRPr="00896067">
        <w:rPr>
          <w:rFonts w:ascii="Arial" w:hAnsi="Arial" w:cs="Arial"/>
          <w:b/>
          <w:bCs/>
          <w:lang w:eastAsia="zh-CN"/>
        </w:rPr>
        <w:t xml:space="preserve"> up to UE’s implementation to </w:t>
      </w:r>
      <w:r>
        <w:rPr>
          <w:rFonts w:ascii="Arial" w:hAnsi="Arial" w:cs="Arial"/>
          <w:b/>
          <w:bCs/>
          <w:lang w:eastAsia="zh-CN"/>
        </w:rPr>
        <w:t>perform</w:t>
      </w:r>
      <w:r w:rsidRPr="00896067">
        <w:rPr>
          <w:rFonts w:ascii="Arial" w:hAnsi="Arial" w:cs="Arial"/>
          <w:b/>
          <w:bCs/>
          <w:lang w:eastAsia="zh-CN"/>
        </w:rPr>
        <w:t xml:space="preserve"> Type 2B or Type 2C channel access procedure</w:t>
      </w:r>
      <w:r>
        <w:rPr>
          <w:rFonts w:ascii="Arial" w:hAnsi="Arial" w:cs="Arial"/>
          <w:b/>
          <w:bCs/>
          <w:lang w:eastAsia="zh-CN"/>
        </w:rPr>
        <w:t>.</w:t>
      </w:r>
    </w:p>
    <w:p w14:paraId="26AE5390" w14:textId="77777777" w:rsidR="00A96DF2" w:rsidRPr="00A96DF2" w:rsidRDefault="00A96DF2" w:rsidP="00A96DF2">
      <w:pPr>
        <w:jc w:val="both"/>
        <w:textAlignment w:val="auto"/>
        <w:rPr>
          <w:rFonts w:ascii="Arial" w:eastAsia="宋体" w:hAnsi="Arial" w:cs="Arial"/>
          <w:b/>
          <w:bCs/>
          <w:lang w:eastAsia="zh-CN"/>
        </w:rPr>
      </w:pPr>
      <w:r w:rsidRPr="00A96DF2">
        <w:rPr>
          <w:rFonts w:ascii="Arial" w:eastAsia="宋体" w:hAnsi="Arial" w:cs="Arial"/>
          <w:b/>
          <w:bCs/>
          <w:lang w:eastAsia="zh-CN"/>
        </w:rPr>
        <w:t xml:space="preserve">Proposal 5: Discussion on Type 2A applicability for PSFCH without a shared channel occupancy should be </w:t>
      </w:r>
      <w:r w:rsidRPr="00C04031">
        <w:rPr>
          <w:rFonts w:ascii="Arial" w:eastAsia="宋体" w:hAnsi="Arial" w:cs="Arial"/>
          <w:b/>
          <w:bCs/>
          <w:lang w:eastAsia="zh-CN"/>
        </w:rPr>
        <w:t>postponed until more outcomes have been reached on how to determine PSFCH resources in section 9.1.4.2.</w:t>
      </w:r>
    </w:p>
    <w:p w14:paraId="5AB2AF30" w14:textId="77777777" w:rsidR="00E55578" w:rsidRPr="00945C4B" w:rsidRDefault="00E55578" w:rsidP="00E55578">
      <w:pPr>
        <w:spacing w:beforeLines="50" w:before="120" w:afterLines="50" w:line="288" w:lineRule="auto"/>
        <w:jc w:val="both"/>
        <w:rPr>
          <w:rFonts w:ascii="Arial" w:hAnsi="Arial" w:cs="Arial"/>
          <w:b/>
          <w:bCs/>
          <w:lang w:eastAsia="zh-CN"/>
        </w:rPr>
      </w:pPr>
      <w:r w:rsidRPr="00945C4B">
        <w:rPr>
          <w:rFonts w:ascii="Arial" w:hAnsi="Arial" w:cs="Arial"/>
          <w:b/>
          <w:bCs/>
          <w:lang w:eastAsia="zh-CN"/>
        </w:rPr>
        <w:t>Proposal 6: In SL-U, regarding the CAPC determination:</w:t>
      </w:r>
    </w:p>
    <w:p w14:paraId="13F7A672" w14:textId="6DA2A9F5" w:rsidR="00E55578" w:rsidRPr="00945C4B" w:rsidRDefault="00E55578" w:rsidP="00E55578">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For PSCCH/PSSCH, the detailed mapping relationship between PQI/L1 priority and CAPC should be discussed in R</w:t>
      </w:r>
      <w:r w:rsidRPr="00945C4B">
        <w:rPr>
          <w:rFonts w:ascii="Arial" w:eastAsiaTheme="minorEastAsia" w:hAnsi="Arial" w:cs="Arial" w:hint="eastAsia"/>
          <w:b/>
          <w:bCs/>
          <w:sz w:val="20"/>
          <w:szCs w:val="20"/>
          <w:lang w:eastAsia="zh-CN"/>
        </w:rPr>
        <w:t>AN</w:t>
      </w:r>
      <w:r w:rsidRPr="00945C4B">
        <w:rPr>
          <w:rFonts w:ascii="Arial" w:eastAsiaTheme="minorEastAsia" w:hAnsi="Arial" w:cs="Arial"/>
          <w:b/>
          <w:bCs/>
          <w:sz w:val="20"/>
          <w:szCs w:val="20"/>
          <w:lang w:eastAsia="zh-CN"/>
        </w:rPr>
        <w:t>2;</w:t>
      </w:r>
    </w:p>
    <w:p w14:paraId="1EB92D5F" w14:textId="50C1C3CA" w:rsidR="00E55578" w:rsidRDefault="00E55578" w:rsidP="00E55578">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For PSFCH/S-SSB, when type 1 channel access procedure is applied, CAPC value is equal to 1.</w:t>
      </w:r>
    </w:p>
    <w:p w14:paraId="3481091B" w14:textId="7F234E86" w:rsidR="00A96DF2" w:rsidRPr="00A96DF2" w:rsidRDefault="00A96DF2" w:rsidP="00A96DF2">
      <w:pPr>
        <w:spacing w:beforeLines="50" w:before="120" w:afterLines="50" w:line="288" w:lineRule="auto"/>
        <w:jc w:val="both"/>
        <w:rPr>
          <w:rFonts w:ascii="Arial" w:hAnsi="Arial" w:cs="Arial"/>
          <w:b/>
          <w:bCs/>
          <w:lang w:eastAsia="zh-CN"/>
        </w:rPr>
      </w:pPr>
      <w:r w:rsidRPr="00A96DF2">
        <w:rPr>
          <w:rFonts w:ascii="Arial" w:hAnsi="Arial" w:cs="Arial" w:hint="eastAsia"/>
          <w:b/>
          <w:bCs/>
          <w:lang w:eastAsia="zh-CN"/>
        </w:rPr>
        <w:t>P</w:t>
      </w:r>
      <w:r w:rsidRPr="00A96DF2">
        <w:rPr>
          <w:rFonts w:ascii="Arial" w:hAnsi="Arial" w:cs="Arial"/>
          <w:b/>
          <w:bCs/>
          <w:lang w:eastAsia="zh-CN"/>
        </w:rPr>
        <w:t>roposal</w:t>
      </w:r>
      <w:r>
        <w:rPr>
          <w:rFonts w:ascii="Arial" w:hAnsi="Arial" w:cs="Arial"/>
          <w:b/>
          <w:bCs/>
          <w:lang w:eastAsia="zh-CN"/>
        </w:rPr>
        <w:t xml:space="preserve"> </w:t>
      </w:r>
      <w:r w:rsidRPr="00A96DF2">
        <w:rPr>
          <w:rFonts w:ascii="Arial" w:hAnsi="Arial" w:cs="Arial"/>
          <w:b/>
          <w:bCs/>
          <w:lang w:eastAsia="zh-CN"/>
        </w:rPr>
        <w:t>7: For the definition of SL reference duration, Option 1a should be selected due to less complexity and workload.</w:t>
      </w:r>
    </w:p>
    <w:p w14:paraId="32E0BF04" w14:textId="310A0D18" w:rsidR="004D0317" w:rsidRPr="00945C4B" w:rsidRDefault="004D0317" w:rsidP="00945C4B">
      <w:pPr>
        <w:spacing w:beforeLines="50" w:before="120" w:afterLines="50" w:line="288" w:lineRule="auto"/>
        <w:jc w:val="both"/>
        <w:rPr>
          <w:rFonts w:ascii="Arial" w:hAnsi="Arial" w:cs="Arial"/>
          <w:b/>
          <w:bCs/>
          <w:lang w:eastAsia="zh-CN"/>
        </w:rPr>
      </w:pPr>
      <w:r w:rsidRPr="00945C4B">
        <w:rPr>
          <w:rFonts w:ascii="Arial" w:hAnsi="Arial" w:cs="Arial"/>
          <w:b/>
          <w:bCs/>
          <w:lang w:eastAsia="zh-CN"/>
        </w:rPr>
        <w:t xml:space="preserve">Proposal </w:t>
      </w:r>
      <w:r w:rsidR="00A96DF2">
        <w:rPr>
          <w:rFonts w:ascii="Arial" w:hAnsi="Arial" w:cs="Arial"/>
          <w:b/>
          <w:bCs/>
          <w:lang w:eastAsia="zh-CN"/>
        </w:rPr>
        <w:t>8</w:t>
      </w:r>
      <w:r w:rsidRPr="00945C4B">
        <w:rPr>
          <w:rFonts w:ascii="Arial" w:hAnsi="Arial" w:cs="Arial"/>
          <w:b/>
          <w:bCs/>
          <w:lang w:eastAsia="zh-CN"/>
        </w:rPr>
        <w:t>: A responding SL UE can utilize a COT shared by a COT initiating UE when the responding SL UE is a target receiver of the COT initiating UE’s transmission in the COT.</w:t>
      </w:r>
    </w:p>
    <w:p w14:paraId="730CBCE3" w14:textId="77777777" w:rsidR="004D0317" w:rsidRPr="00945C4B" w:rsidRDefault="004D0317" w:rsidP="004D0317">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The destination UE of the COT initiating UE’s PSSCH data transmission is a target receiver;</w:t>
      </w:r>
    </w:p>
    <w:p w14:paraId="4AB758C2" w14:textId="77777777" w:rsidR="004D0317" w:rsidRPr="00945C4B" w:rsidRDefault="004D0317" w:rsidP="004D0317">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A UE indicated by the additional ID (other than the destination ID in SCI intended for PSSCH data reception) can also be a target receiver;</w:t>
      </w:r>
    </w:p>
    <w:p w14:paraId="76D4F3E6" w14:textId="77777777" w:rsidR="004D0317" w:rsidRPr="00945C4B" w:rsidRDefault="004D0317" w:rsidP="004D0317">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The above two conditions are only applicable for unicast scenario, FFS for groupcast and broadcast.</w:t>
      </w:r>
    </w:p>
    <w:p w14:paraId="43409C55" w14:textId="77777777" w:rsidR="00C94B32" w:rsidRPr="00C94B32" w:rsidRDefault="00C94B32" w:rsidP="00C94B32">
      <w:pPr>
        <w:spacing w:beforeLines="50" w:before="120" w:afterLines="50" w:line="288" w:lineRule="auto"/>
        <w:jc w:val="both"/>
        <w:rPr>
          <w:rFonts w:ascii="Arial" w:hAnsi="Arial" w:cs="Arial"/>
          <w:b/>
          <w:bCs/>
          <w:lang w:eastAsia="zh-CN"/>
        </w:rPr>
      </w:pPr>
      <w:r w:rsidRPr="00C04031">
        <w:rPr>
          <w:rFonts w:ascii="Arial" w:hAnsi="Arial" w:cs="Arial"/>
          <w:b/>
          <w:bCs/>
          <w:lang w:eastAsia="zh-CN"/>
        </w:rPr>
        <w:t xml:space="preserve">Proposal </w:t>
      </w:r>
      <w:r w:rsidRPr="00C94B32">
        <w:rPr>
          <w:rFonts w:ascii="Arial" w:hAnsi="Arial" w:cs="Arial"/>
          <w:b/>
          <w:bCs/>
          <w:lang w:eastAsia="zh-CN"/>
        </w:rPr>
        <w:t>9</w:t>
      </w:r>
      <w:r w:rsidRPr="00C04031">
        <w:rPr>
          <w:rFonts w:ascii="Arial" w:hAnsi="Arial" w:cs="Arial"/>
          <w:b/>
          <w:bCs/>
          <w:lang w:eastAsia="zh-CN"/>
        </w:rPr>
        <w:t>: When sharing a channel occupancy, a responding UE can transmit PSFCH(s) to UE(s) other than the initiator.</w:t>
      </w:r>
    </w:p>
    <w:p w14:paraId="2C93F592" w14:textId="37634A10" w:rsidR="00C94B32" w:rsidRDefault="00C94B32" w:rsidP="00C94B32">
      <w:pPr>
        <w:widowControl w:val="0"/>
        <w:spacing w:beforeLines="50" w:before="120" w:line="288" w:lineRule="auto"/>
        <w:jc w:val="both"/>
        <w:rPr>
          <w:rFonts w:ascii="Arial" w:hAnsi="Arial" w:cs="Arial"/>
          <w:b/>
          <w:lang w:eastAsia="zh-CN"/>
        </w:rPr>
      </w:pPr>
      <w:r w:rsidRPr="00F21C50">
        <w:rPr>
          <w:rFonts w:ascii="Arial" w:hAnsi="Arial" w:cs="Arial"/>
          <w:b/>
          <w:lang w:eastAsia="zh-CN"/>
        </w:rPr>
        <w:t>P</w:t>
      </w:r>
      <w:r w:rsidRPr="00F21C50">
        <w:rPr>
          <w:rFonts w:ascii="Arial" w:hAnsi="Arial" w:cs="Arial" w:hint="eastAsia"/>
          <w:b/>
          <w:lang w:eastAsia="zh-CN"/>
        </w:rPr>
        <w:t>roposal</w:t>
      </w:r>
      <w:r w:rsidRPr="00F21C50">
        <w:rPr>
          <w:rFonts w:ascii="Arial" w:hAnsi="Arial" w:cs="Arial"/>
          <w:b/>
          <w:lang w:eastAsia="zh-CN"/>
        </w:rPr>
        <w:t xml:space="preserve"> </w:t>
      </w:r>
      <w:r>
        <w:rPr>
          <w:rFonts w:ascii="Arial" w:hAnsi="Arial" w:cs="Arial"/>
          <w:b/>
          <w:lang w:eastAsia="zh-CN"/>
        </w:rPr>
        <w:t>10</w:t>
      </w:r>
      <w:r w:rsidRPr="00F21C50">
        <w:rPr>
          <w:rFonts w:ascii="Arial" w:hAnsi="Arial" w:cs="Arial"/>
          <w:b/>
          <w:lang w:eastAsia="zh-CN"/>
        </w:rPr>
        <w:t xml:space="preserve">: When sharing a channel occupancy, a responding UE </w:t>
      </w:r>
      <w:r>
        <w:rPr>
          <w:rFonts w:ascii="Arial" w:hAnsi="Arial" w:cs="Arial"/>
          <w:b/>
          <w:lang w:eastAsia="zh-CN"/>
        </w:rPr>
        <w:t>cannot</w:t>
      </w:r>
      <w:r w:rsidRPr="00F21C50">
        <w:rPr>
          <w:rFonts w:ascii="Arial" w:hAnsi="Arial" w:cs="Arial"/>
          <w:b/>
          <w:lang w:eastAsia="zh-CN"/>
        </w:rPr>
        <w:t xml:space="preserve"> transmit PS</w:t>
      </w:r>
      <w:r>
        <w:rPr>
          <w:rFonts w:ascii="Arial" w:hAnsi="Arial" w:cs="Arial"/>
          <w:b/>
          <w:lang w:eastAsia="zh-CN"/>
        </w:rPr>
        <w:t>CCH/PSSCH</w:t>
      </w:r>
      <w:r w:rsidRPr="00F21C50">
        <w:rPr>
          <w:rFonts w:ascii="Arial" w:hAnsi="Arial" w:cs="Arial"/>
          <w:b/>
          <w:lang w:eastAsia="zh-CN"/>
        </w:rPr>
        <w:t xml:space="preserve"> to UE(s) other than the initiator.</w:t>
      </w:r>
    </w:p>
    <w:p w14:paraId="771D1476" w14:textId="22E48DB7" w:rsidR="008630EE" w:rsidRPr="008630EE" w:rsidRDefault="008630EE" w:rsidP="008630EE">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11</w:t>
      </w:r>
      <w:r w:rsidRPr="00765019">
        <w:rPr>
          <w:rFonts w:ascii="Arial" w:hAnsi="Arial" w:cs="Arial"/>
          <w:b/>
          <w:bCs/>
          <w:lang w:eastAsia="zh-CN"/>
        </w:rPr>
        <w:t xml:space="preserve">: </w:t>
      </w:r>
      <w:r>
        <w:rPr>
          <w:rFonts w:ascii="Arial" w:hAnsi="Arial" w:cs="Arial"/>
          <w:b/>
          <w:bCs/>
          <w:lang w:eastAsia="zh-CN"/>
        </w:rPr>
        <w:t xml:space="preserve">COT forwarding/relaying is not supported in SL-U, i.e., </w:t>
      </w:r>
      <w:r w:rsidRPr="00DF7AFB">
        <w:rPr>
          <w:rFonts w:ascii="Arial" w:hAnsi="Arial" w:cs="Arial"/>
          <w:b/>
          <w:bCs/>
          <w:lang w:eastAsia="zh-CN"/>
        </w:rPr>
        <w:t xml:space="preserve">the COT sharing information </w:t>
      </w:r>
      <w:r>
        <w:rPr>
          <w:rFonts w:ascii="Arial" w:hAnsi="Arial" w:cs="Arial"/>
          <w:b/>
          <w:bCs/>
          <w:lang w:eastAsia="zh-CN"/>
        </w:rPr>
        <w:t xml:space="preserve">cannot be </w:t>
      </w:r>
      <w:r w:rsidRPr="00DF7AFB">
        <w:rPr>
          <w:rFonts w:ascii="Arial" w:hAnsi="Arial" w:cs="Arial"/>
          <w:b/>
          <w:bCs/>
          <w:lang w:eastAsia="zh-CN"/>
        </w:rPr>
        <w:t xml:space="preserve">redundantly carried by the responding </w:t>
      </w:r>
      <w:r>
        <w:rPr>
          <w:rFonts w:ascii="Arial" w:hAnsi="Arial" w:cs="Arial"/>
          <w:b/>
          <w:bCs/>
          <w:lang w:eastAsia="zh-CN"/>
        </w:rPr>
        <w:t>UE.</w:t>
      </w:r>
    </w:p>
    <w:p w14:paraId="758E2BA6" w14:textId="545068E3" w:rsidR="00945C4B" w:rsidRPr="00945C4B" w:rsidRDefault="00945C4B" w:rsidP="00945C4B">
      <w:pPr>
        <w:jc w:val="both"/>
        <w:rPr>
          <w:rFonts w:ascii="Arial" w:hAnsi="Arial" w:cs="Arial"/>
          <w:b/>
          <w:bCs/>
          <w:lang w:eastAsia="zh-CN"/>
        </w:rPr>
      </w:pPr>
      <w:r w:rsidRPr="00945C4B">
        <w:rPr>
          <w:rFonts w:ascii="Arial" w:hAnsi="Arial" w:cs="Arial"/>
          <w:b/>
          <w:bCs/>
          <w:lang w:eastAsia="zh-CN"/>
        </w:rPr>
        <w:t xml:space="preserve">Proposal </w:t>
      </w:r>
      <w:r w:rsidR="008630EE">
        <w:rPr>
          <w:rFonts w:ascii="Arial" w:hAnsi="Arial" w:cs="Arial"/>
          <w:b/>
          <w:bCs/>
          <w:lang w:eastAsia="zh-CN"/>
        </w:rPr>
        <w:t>12</w:t>
      </w:r>
      <w:r w:rsidRPr="00945C4B">
        <w:rPr>
          <w:rFonts w:ascii="Arial" w:hAnsi="Arial" w:cs="Arial"/>
          <w:b/>
          <w:bCs/>
          <w:lang w:eastAsia="zh-CN"/>
        </w:rPr>
        <w:t>: Do not support UE-to-UE COT sharing started with S-SSB or PSFCH from the initiator in SL-U.</w:t>
      </w:r>
    </w:p>
    <w:p w14:paraId="18B1CE73" w14:textId="1B5E0915" w:rsidR="00945C4B" w:rsidRPr="00945C4B" w:rsidRDefault="00945C4B" w:rsidP="00945C4B">
      <w:pPr>
        <w:jc w:val="both"/>
        <w:rPr>
          <w:rFonts w:ascii="Arial" w:hAnsi="Arial" w:cs="Arial"/>
          <w:b/>
          <w:bCs/>
          <w:lang w:eastAsia="zh-CN"/>
        </w:rPr>
      </w:pPr>
      <w:r w:rsidRPr="00945C4B">
        <w:rPr>
          <w:rFonts w:ascii="Arial" w:hAnsi="Arial" w:cs="Arial"/>
          <w:b/>
          <w:bCs/>
          <w:lang w:eastAsia="zh-CN"/>
        </w:rPr>
        <w:t>Proposal 1</w:t>
      </w:r>
      <w:r w:rsidR="008630EE">
        <w:rPr>
          <w:rFonts w:ascii="Arial" w:hAnsi="Arial" w:cs="Arial"/>
          <w:b/>
          <w:bCs/>
          <w:lang w:eastAsia="zh-CN"/>
        </w:rPr>
        <w:t>3</w:t>
      </w:r>
      <w:r w:rsidRPr="00945C4B">
        <w:rPr>
          <w:rFonts w:ascii="Arial" w:hAnsi="Arial" w:cs="Arial"/>
          <w:b/>
          <w:bCs/>
          <w:lang w:eastAsia="zh-CN"/>
        </w:rPr>
        <w:t>: Distance based COT sharing mechanism can be considered in SL-U:</w:t>
      </w:r>
    </w:p>
    <w:p w14:paraId="7849E35F" w14:textId="77777777" w:rsidR="00945C4B" w:rsidRPr="00945C4B" w:rsidRDefault="00945C4B" w:rsidP="00945C4B">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 xml:space="preserve">If the distance between a pair of UEs is less than or equal to the threshold, COT sharing can be performed between them; </w:t>
      </w:r>
    </w:p>
    <w:p w14:paraId="45A4AC4C" w14:textId="77777777" w:rsidR="00945C4B" w:rsidRPr="00945C4B" w:rsidRDefault="00945C4B" w:rsidP="00945C4B">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Otherwise, SL transmission can only be performed after successfully initializing a new COT by Type 1 channel access procedure.</w:t>
      </w:r>
    </w:p>
    <w:p w14:paraId="5972B1F4" w14:textId="77777777" w:rsidR="00945C4B" w:rsidRPr="00945C4B" w:rsidRDefault="00945C4B" w:rsidP="00945C4B">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“Communication range” should be included in the contents of COT sharing information.</w:t>
      </w:r>
    </w:p>
    <w:p w14:paraId="0543D630" w14:textId="718AA11E" w:rsidR="001964C5" w:rsidRDefault="001964C5" w:rsidP="001964C5">
      <w:pPr>
        <w:jc w:val="both"/>
        <w:rPr>
          <w:rFonts w:ascii="Arial" w:hAnsi="Arial" w:cs="Arial"/>
          <w:b/>
          <w:bCs/>
          <w:lang w:eastAsia="zh-CN"/>
        </w:rPr>
      </w:pPr>
      <w:bookmarkStart w:id="185" w:name="OLE_LINK70"/>
      <w:bookmarkStart w:id="186" w:name="OLE_LINK78"/>
      <w:r w:rsidRPr="001964C5">
        <w:rPr>
          <w:rFonts w:ascii="Arial" w:hAnsi="Arial" w:cs="Arial"/>
          <w:b/>
          <w:bCs/>
          <w:lang w:eastAsia="zh-CN"/>
        </w:rPr>
        <w:t>Proposal 14: If it is agreed to transmit S-SSB (or S-SSB can be (pre-)configured) in more than one RB set, NR-U UL multi-channel access procedure should be used as the baseline.</w:t>
      </w:r>
    </w:p>
    <w:p w14:paraId="6E53F19C" w14:textId="539598B2" w:rsidR="001964C5" w:rsidRPr="001964C5" w:rsidRDefault="001964C5" w:rsidP="001964C5">
      <w:pPr>
        <w:jc w:val="both"/>
        <w:rPr>
          <w:rFonts w:ascii="Arial" w:hAnsi="Arial" w:cs="Arial" w:hint="eastAsia"/>
          <w:b/>
          <w:bCs/>
          <w:lang w:eastAsia="zh-CN"/>
        </w:rPr>
      </w:pPr>
      <w:r w:rsidRPr="00765019">
        <w:rPr>
          <w:rFonts w:ascii="Arial" w:hAnsi="Arial" w:cs="Arial"/>
          <w:b/>
          <w:bCs/>
          <w:lang w:eastAsia="zh-CN"/>
        </w:rPr>
        <w:t xml:space="preserve">Proposal </w:t>
      </w:r>
      <w:r>
        <w:rPr>
          <w:rFonts w:ascii="Arial" w:hAnsi="Arial" w:cs="Arial"/>
          <w:b/>
          <w:bCs/>
          <w:lang w:eastAsia="zh-CN"/>
        </w:rPr>
        <w:t>15</w:t>
      </w:r>
      <w:r w:rsidRPr="00765019">
        <w:rPr>
          <w:rFonts w:ascii="Arial" w:hAnsi="Arial" w:cs="Arial"/>
          <w:b/>
          <w:bCs/>
          <w:lang w:eastAsia="zh-CN"/>
        </w:rPr>
        <w:t xml:space="preserve">: </w:t>
      </w:r>
      <w:r>
        <w:rPr>
          <w:rFonts w:ascii="Arial" w:hAnsi="Arial" w:cs="Arial"/>
          <w:b/>
          <w:bCs/>
          <w:lang w:eastAsia="zh-CN"/>
        </w:rPr>
        <w:t>M</w:t>
      </w:r>
      <w:r w:rsidRPr="00D415E3">
        <w:rPr>
          <w:rFonts w:ascii="Arial" w:hAnsi="Arial" w:cs="Arial"/>
          <w:b/>
          <w:bCs/>
          <w:lang w:eastAsia="zh-CN"/>
        </w:rPr>
        <w:t xml:space="preserve">ultiple PSFCH transmissions on multiple channels after performing the multi-channel access procedure is </w:t>
      </w:r>
      <w:r>
        <w:rPr>
          <w:rFonts w:ascii="Arial" w:hAnsi="Arial" w:cs="Arial"/>
          <w:b/>
          <w:bCs/>
          <w:lang w:eastAsia="zh-CN"/>
        </w:rPr>
        <w:t xml:space="preserve">NOT </w:t>
      </w:r>
      <w:r w:rsidRPr="00D415E3">
        <w:rPr>
          <w:rFonts w:ascii="Arial" w:hAnsi="Arial" w:cs="Arial"/>
          <w:b/>
          <w:bCs/>
          <w:lang w:eastAsia="zh-CN"/>
        </w:rPr>
        <w:t>limited to contiguous RB sets</w:t>
      </w:r>
      <w:r>
        <w:rPr>
          <w:rFonts w:ascii="Arial" w:hAnsi="Arial" w:cs="Arial"/>
          <w:b/>
          <w:bCs/>
          <w:lang w:eastAsia="zh-CN"/>
        </w:rPr>
        <w:t>.</w:t>
      </w:r>
    </w:p>
    <w:bookmarkEnd w:id="185"/>
    <w:bookmarkEnd w:id="186"/>
    <w:p w14:paraId="561E0CE6" w14:textId="600BCB6F" w:rsidR="00945C4B" w:rsidRPr="00945C4B" w:rsidRDefault="00945C4B" w:rsidP="00945C4B">
      <w:pPr>
        <w:jc w:val="both"/>
        <w:rPr>
          <w:rFonts w:ascii="Arial" w:hAnsi="Arial" w:cs="Arial"/>
          <w:b/>
          <w:bCs/>
          <w:lang w:eastAsia="zh-CN"/>
        </w:rPr>
      </w:pPr>
      <w:r w:rsidRPr="00945C4B">
        <w:rPr>
          <w:rFonts w:ascii="Arial" w:hAnsi="Arial" w:cs="Arial"/>
          <w:b/>
          <w:bCs/>
          <w:lang w:eastAsia="zh-CN"/>
        </w:rPr>
        <w:t>Proposal 1</w:t>
      </w:r>
      <w:r w:rsidR="001964C5">
        <w:rPr>
          <w:rFonts w:ascii="Arial" w:hAnsi="Arial" w:cs="Arial"/>
          <w:b/>
          <w:bCs/>
          <w:lang w:eastAsia="zh-CN"/>
        </w:rPr>
        <w:t>6</w:t>
      </w:r>
      <w:r w:rsidRPr="00945C4B">
        <w:rPr>
          <w:rFonts w:ascii="Arial" w:hAnsi="Arial" w:cs="Arial"/>
          <w:b/>
          <w:bCs/>
          <w:lang w:eastAsia="zh-CN"/>
        </w:rPr>
        <w:t>: For contiguous RB-based transmissions, mode 2 resource exclusion procedure should be enhanced with the consideration of multiple channel access and intra-cell guard band.</w:t>
      </w:r>
    </w:p>
    <w:p w14:paraId="4397786A" w14:textId="5F1964AB" w:rsidR="00945C4B" w:rsidRDefault="00945C4B" w:rsidP="00945C4B">
      <w:pPr>
        <w:jc w:val="both"/>
        <w:rPr>
          <w:rFonts w:ascii="Arial" w:hAnsi="Arial" w:cs="Arial"/>
          <w:b/>
          <w:bCs/>
          <w:lang w:eastAsia="zh-CN"/>
        </w:rPr>
      </w:pPr>
      <w:r w:rsidRPr="00945C4B">
        <w:rPr>
          <w:rFonts w:ascii="Arial" w:hAnsi="Arial" w:cs="Arial"/>
          <w:b/>
          <w:bCs/>
          <w:lang w:eastAsia="zh-CN"/>
        </w:rPr>
        <w:t>Proposal 1</w:t>
      </w:r>
      <w:r w:rsidR="001964C5">
        <w:rPr>
          <w:rFonts w:ascii="Arial" w:hAnsi="Arial" w:cs="Arial"/>
          <w:b/>
          <w:bCs/>
          <w:lang w:eastAsia="zh-CN"/>
        </w:rPr>
        <w:t>7</w:t>
      </w:r>
      <w:r w:rsidRPr="00945C4B">
        <w:rPr>
          <w:rFonts w:ascii="Arial" w:hAnsi="Arial" w:cs="Arial"/>
          <w:b/>
          <w:bCs/>
          <w:lang w:eastAsia="zh-CN"/>
        </w:rPr>
        <w:t>: For interlace RB-based transmissions, RAN1 should further discuss the variable resource granularity issue for mode 2.</w:t>
      </w:r>
    </w:p>
    <w:p w14:paraId="34DF3CCA" w14:textId="77777777" w:rsidR="001964C5" w:rsidRDefault="001964C5" w:rsidP="001964C5">
      <w:pPr>
        <w:spacing w:beforeLines="50" w:before="120" w:afterLines="50" w:line="288" w:lineRule="auto"/>
        <w:jc w:val="both"/>
        <w:rPr>
          <w:rFonts w:ascii="Arial" w:hAnsi="Arial" w:cs="Arial"/>
          <w:b/>
          <w:lang w:eastAsia="zh-CN"/>
        </w:rPr>
      </w:pPr>
      <w:r w:rsidRPr="00C02F29">
        <w:rPr>
          <w:rFonts w:ascii="Arial" w:hAnsi="Arial" w:cs="Arial" w:hint="eastAsia"/>
          <w:b/>
          <w:lang w:eastAsia="zh-CN"/>
        </w:rPr>
        <w:lastRenderedPageBreak/>
        <w:t>P</w:t>
      </w:r>
      <w:r w:rsidRPr="00C02F29">
        <w:rPr>
          <w:rFonts w:ascii="Arial" w:hAnsi="Arial" w:cs="Arial"/>
          <w:b/>
          <w:lang w:eastAsia="zh-CN"/>
        </w:rPr>
        <w:t>roposal 18: A CPE is transmitted from a CPE starting position before SL transmission within a COT, within the symbol just before the next AGC symbol</w:t>
      </w:r>
      <w:r>
        <w:rPr>
          <w:rFonts w:ascii="Arial" w:hAnsi="Arial" w:cs="Arial"/>
          <w:b/>
          <w:lang w:eastAsia="zh-CN"/>
        </w:rPr>
        <w:t>, i.e., option 1 is selected.</w:t>
      </w:r>
    </w:p>
    <w:p w14:paraId="1FBA7946" w14:textId="77777777" w:rsidR="006E7E65" w:rsidRPr="00C02F29" w:rsidRDefault="006E7E65" w:rsidP="006E7E65">
      <w:pPr>
        <w:spacing w:beforeLines="50" w:before="120" w:afterLines="50" w:line="288" w:lineRule="auto"/>
        <w:jc w:val="both"/>
        <w:rPr>
          <w:rFonts w:ascii="Arial" w:hAnsi="Arial" w:cs="Arial"/>
          <w:b/>
          <w:lang w:eastAsia="zh-CN"/>
        </w:rPr>
      </w:pPr>
      <w:r w:rsidRPr="00C02F29">
        <w:rPr>
          <w:rFonts w:ascii="Arial" w:hAnsi="Arial" w:cs="Arial" w:hint="eastAsia"/>
          <w:b/>
          <w:lang w:eastAsia="zh-CN"/>
        </w:rPr>
        <w:t>P</w:t>
      </w:r>
      <w:r w:rsidRPr="00C02F29">
        <w:rPr>
          <w:rFonts w:ascii="Arial" w:hAnsi="Arial" w:cs="Arial"/>
          <w:b/>
          <w:lang w:eastAsia="zh-CN"/>
        </w:rPr>
        <w:t xml:space="preserve">roposal 19: For </w:t>
      </w:r>
      <w:r>
        <w:rPr>
          <w:rFonts w:ascii="Arial" w:hAnsi="Arial" w:cs="Arial"/>
          <w:b/>
          <w:lang w:eastAsia="zh-CN"/>
        </w:rPr>
        <w:t xml:space="preserve">PSFCH </w:t>
      </w:r>
      <w:r w:rsidRPr="00C02F29">
        <w:rPr>
          <w:rFonts w:ascii="Arial" w:hAnsi="Arial" w:cs="Arial"/>
          <w:b/>
          <w:lang w:eastAsia="zh-CN"/>
        </w:rPr>
        <w:t xml:space="preserve">CPE starting position: </w:t>
      </w:r>
    </w:p>
    <w:p w14:paraId="4FCB2E26" w14:textId="77777777" w:rsidR="006E7E65" w:rsidRPr="00C02F29" w:rsidRDefault="006E7E65" w:rsidP="006E7E65">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without a COT, the CPE </w:t>
      </w:r>
      <w:r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(pre-)configured in each RP; </w:t>
      </w:r>
    </w:p>
    <w:p w14:paraId="40B638BA" w14:textId="77777777" w:rsidR="006E7E65" w:rsidRPr="00C02F29" w:rsidRDefault="006E7E65" w:rsidP="006E7E65">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 xml:space="preserve">When PSFCH is transmitted within a COT, the CPE </w:t>
      </w:r>
      <w:r w:rsidRPr="000D530A">
        <w:rPr>
          <w:rFonts w:ascii="Arial" w:hAnsi="Arial" w:cs="Arial"/>
          <w:b/>
          <w:sz w:val="20"/>
          <w:szCs w:val="20"/>
          <w:lang w:eastAsia="zh-CN"/>
        </w:rPr>
        <w:t>starting position</w:t>
      </w:r>
      <w:r w:rsidRPr="00C02F29">
        <w:rPr>
          <w:rFonts w:ascii="Arial" w:hAnsi="Arial" w:cs="Arial"/>
          <w:b/>
          <w:sz w:val="20"/>
          <w:szCs w:val="20"/>
          <w:lang w:eastAsia="zh-CN"/>
        </w:rPr>
        <w:t xml:space="preserve"> should be indicated by the COT initiator.</w:t>
      </w:r>
    </w:p>
    <w:p w14:paraId="44E0B176" w14:textId="77777777" w:rsidR="006E7E65" w:rsidRPr="00C02F29" w:rsidRDefault="006E7E65" w:rsidP="006E7E65">
      <w:pPr>
        <w:spacing w:beforeLines="50" w:before="120" w:afterLines="50" w:line="288" w:lineRule="auto"/>
        <w:jc w:val="both"/>
        <w:rPr>
          <w:rFonts w:ascii="Arial" w:hAnsi="Arial" w:cs="Arial"/>
          <w:b/>
          <w:lang w:eastAsia="zh-CN"/>
        </w:rPr>
      </w:pPr>
      <w:r w:rsidRPr="00C02F29">
        <w:rPr>
          <w:rFonts w:ascii="Arial" w:hAnsi="Arial" w:cs="Arial" w:hint="eastAsia"/>
          <w:b/>
          <w:lang w:eastAsia="zh-CN"/>
        </w:rPr>
        <w:t>P</w:t>
      </w:r>
      <w:r w:rsidRPr="00C02F29">
        <w:rPr>
          <w:rFonts w:ascii="Arial" w:hAnsi="Arial" w:cs="Arial"/>
          <w:b/>
          <w:lang w:eastAsia="zh-CN"/>
        </w:rPr>
        <w:t xml:space="preserve">roposal </w:t>
      </w:r>
      <w:r>
        <w:rPr>
          <w:rFonts w:ascii="Arial" w:hAnsi="Arial" w:cs="Arial"/>
          <w:b/>
          <w:lang w:eastAsia="zh-CN"/>
        </w:rPr>
        <w:t>20</w:t>
      </w:r>
      <w:r w:rsidRPr="00C02F29">
        <w:rPr>
          <w:rFonts w:ascii="Arial" w:hAnsi="Arial" w:cs="Arial"/>
          <w:b/>
          <w:lang w:eastAsia="zh-CN"/>
        </w:rPr>
        <w:t xml:space="preserve">: For </w:t>
      </w:r>
      <w:r>
        <w:rPr>
          <w:rFonts w:ascii="Arial" w:hAnsi="Arial" w:cs="Arial"/>
          <w:b/>
          <w:lang w:eastAsia="zh-CN"/>
        </w:rPr>
        <w:t xml:space="preserve">PSCCH/PSSCH </w:t>
      </w:r>
      <w:r w:rsidRPr="00C02F29">
        <w:rPr>
          <w:rFonts w:ascii="Arial" w:hAnsi="Arial" w:cs="Arial"/>
          <w:b/>
          <w:lang w:eastAsia="zh-CN"/>
        </w:rPr>
        <w:t xml:space="preserve">CPE starting position: </w:t>
      </w:r>
    </w:p>
    <w:p w14:paraId="7B04C37F" w14:textId="77777777" w:rsidR="006E7E65" w:rsidRPr="00C02F29" w:rsidRDefault="006E7E65" w:rsidP="006E7E65">
      <w:pPr>
        <w:pStyle w:val="af9"/>
        <w:numPr>
          <w:ilvl w:val="0"/>
          <w:numId w:val="41"/>
        </w:numPr>
        <w:spacing w:beforeLines="50" w:before="120" w:afterLines="50" w:after="120" w:line="288" w:lineRule="auto"/>
        <w:jc w:val="both"/>
        <w:rPr>
          <w:rFonts w:ascii="Arial" w:hAnsi="Arial" w:cs="Arial"/>
          <w:b/>
          <w:sz w:val="20"/>
          <w:szCs w:val="20"/>
          <w:lang w:eastAsia="zh-CN"/>
        </w:rPr>
      </w:pPr>
      <w:r w:rsidRPr="00C02F29">
        <w:rPr>
          <w:rFonts w:ascii="Arial" w:hAnsi="Arial" w:cs="Arial"/>
          <w:b/>
          <w:sz w:val="20"/>
          <w:szCs w:val="20"/>
          <w:lang w:eastAsia="zh-CN"/>
        </w:rPr>
        <w:t>W</w:t>
      </w:r>
      <w:r w:rsidRPr="00EC3552">
        <w:rPr>
          <w:rFonts w:ascii="Arial" w:hAnsi="Arial" w:cs="Arial"/>
          <w:b/>
          <w:sz w:val="20"/>
          <w:szCs w:val="20"/>
          <w:lang w:eastAsia="zh-CN"/>
        </w:rPr>
        <w:t>hen UE occupy full RB set, UE will randomly select one of the multiple CPE starting positions</w:t>
      </w:r>
      <w:r w:rsidRPr="00C02F29">
        <w:rPr>
          <w:rFonts w:ascii="Arial" w:hAnsi="Arial" w:cs="Arial"/>
          <w:b/>
          <w:sz w:val="20"/>
          <w:szCs w:val="20"/>
          <w:lang w:eastAsia="zh-CN"/>
        </w:rPr>
        <w:t xml:space="preserve">; </w:t>
      </w:r>
    </w:p>
    <w:p w14:paraId="6C37D47A" w14:textId="4B5C162A" w:rsidR="001964C5" w:rsidRPr="006E7E65" w:rsidRDefault="006E7E65" w:rsidP="00945C4B">
      <w:pPr>
        <w:pStyle w:val="af9"/>
        <w:numPr>
          <w:ilvl w:val="0"/>
          <w:numId w:val="41"/>
        </w:numPr>
        <w:spacing w:beforeLines="50" w:before="120" w:afterLines="50" w:after="120" w:line="288" w:lineRule="auto"/>
        <w:jc w:val="both"/>
        <w:rPr>
          <w:rFonts w:ascii="Arial" w:hAnsi="Arial" w:cs="Arial"/>
          <w:b/>
          <w:sz w:val="20"/>
          <w:szCs w:val="20"/>
          <w:lang w:eastAsia="zh-CN"/>
        </w:rPr>
      </w:pPr>
      <w:r>
        <w:rPr>
          <w:rFonts w:ascii="Arial" w:hAnsi="Arial" w:cs="Arial"/>
          <w:b/>
          <w:sz w:val="20"/>
          <w:szCs w:val="20"/>
          <w:lang w:eastAsia="zh-CN"/>
        </w:rPr>
        <w:t>O</w:t>
      </w:r>
      <w:r w:rsidRPr="00EC3552">
        <w:rPr>
          <w:rFonts w:ascii="Arial" w:hAnsi="Arial" w:cs="Arial"/>
          <w:b/>
          <w:sz w:val="20"/>
          <w:szCs w:val="20"/>
          <w:lang w:eastAsia="zh-CN"/>
        </w:rPr>
        <w:t>therwise, a default CPE starting position which is configured in the resource pool should be used</w:t>
      </w:r>
      <w:r w:rsidRPr="00C02F29">
        <w:rPr>
          <w:rFonts w:ascii="Arial" w:hAnsi="Arial" w:cs="Arial"/>
          <w:b/>
          <w:sz w:val="20"/>
          <w:szCs w:val="20"/>
          <w:lang w:eastAsia="zh-CN"/>
        </w:rPr>
        <w:t>.</w:t>
      </w:r>
    </w:p>
    <w:p w14:paraId="2396476C" w14:textId="0E7C3B8F" w:rsidR="00945C4B" w:rsidRPr="00945C4B" w:rsidRDefault="00945C4B" w:rsidP="00945C4B">
      <w:pPr>
        <w:jc w:val="both"/>
        <w:rPr>
          <w:rFonts w:ascii="Arial" w:hAnsi="Arial" w:cs="Arial"/>
          <w:b/>
          <w:bCs/>
          <w:lang w:eastAsia="zh-CN"/>
        </w:rPr>
      </w:pPr>
      <w:r w:rsidRPr="00945C4B">
        <w:rPr>
          <w:rFonts w:ascii="Arial" w:hAnsi="Arial" w:cs="Arial"/>
          <w:b/>
          <w:bCs/>
          <w:lang w:eastAsia="zh-CN"/>
        </w:rPr>
        <w:t xml:space="preserve">Proposal </w:t>
      </w:r>
      <w:r w:rsidR="006E7E65">
        <w:rPr>
          <w:rFonts w:ascii="Arial" w:hAnsi="Arial" w:cs="Arial"/>
          <w:b/>
          <w:bCs/>
          <w:lang w:eastAsia="zh-CN"/>
        </w:rPr>
        <w:t>21</w:t>
      </w:r>
      <w:r w:rsidRPr="00945C4B">
        <w:rPr>
          <w:rFonts w:ascii="Arial" w:hAnsi="Arial" w:cs="Arial"/>
          <w:b/>
          <w:bCs/>
          <w:lang w:eastAsia="zh-CN"/>
        </w:rPr>
        <w:t>: Multi-consecutive slots transmission (</w:t>
      </w:r>
      <w:proofErr w:type="spellStart"/>
      <w:r w:rsidRPr="00945C4B">
        <w:rPr>
          <w:rFonts w:ascii="Arial" w:hAnsi="Arial" w:cs="Arial"/>
          <w:b/>
          <w:bCs/>
          <w:lang w:eastAsia="zh-CN"/>
        </w:rPr>
        <w:t>MCSt</w:t>
      </w:r>
      <w:proofErr w:type="spellEnd"/>
      <w:r w:rsidRPr="00945C4B">
        <w:rPr>
          <w:rFonts w:ascii="Arial" w:hAnsi="Arial" w:cs="Arial"/>
          <w:b/>
          <w:bCs/>
          <w:lang w:eastAsia="zh-CN"/>
        </w:rPr>
        <w:t>) should be achieved by a single UE in Rel-18 SL-U.</w:t>
      </w:r>
    </w:p>
    <w:p w14:paraId="1EFBFE5B" w14:textId="76C25DF0" w:rsidR="00945C4B" w:rsidRPr="00945C4B" w:rsidRDefault="00945C4B" w:rsidP="00945C4B">
      <w:pPr>
        <w:jc w:val="both"/>
        <w:rPr>
          <w:rFonts w:ascii="Arial" w:hAnsi="Arial" w:cs="Arial"/>
          <w:b/>
          <w:bCs/>
          <w:lang w:eastAsia="zh-CN"/>
        </w:rPr>
      </w:pPr>
      <w:r w:rsidRPr="00945C4B">
        <w:rPr>
          <w:rFonts w:ascii="Arial" w:hAnsi="Arial" w:cs="Arial"/>
          <w:b/>
          <w:bCs/>
          <w:lang w:eastAsia="zh-CN"/>
        </w:rPr>
        <w:t xml:space="preserve">Proposal </w:t>
      </w:r>
      <w:r w:rsidR="006E7E65">
        <w:rPr>
          <w:rFonts w:ascii="Arial" w:hAnsi="Arial" w:cs="Arial"/>
          <w:b/>
          <w:bCs/>
          <w:lang w:eastAsia="zh-CN"/>
        </w:rPr>
        <w:t>22</w:t>
      </w:r>
      <w:r w:rsidRPr="00945C4B">
        <w:rPr>
          <w:rFonts w:ascii="Arial" w:hAnsi="Arial" w:cs="Arial"/>
          <w:b/>
          <w:bCs/>
          <w:lang w:eastAsia="zh-CN"/>
        </w:rPr>
        <w:t>: For two consecutive slots, fill in the guard symbol in-between the slots by repeating the last symbol of the first slot.</w:t>
      </w:r>
    </w:p>
    <w:p w14:paraId="3D725C02" w14:textId="700847B9" w:rsidR="00945C4B" w:rsidRPr="00945C4B" w:rsidRDefault="00945C4B" w:rsidP="00945C4B">
      <w:pPr>
        <w:widowControl w:val="0"/>
        <w:spacing w:beforeLines="50" w:before="120" w:line="288" w:lineRule="auto"/>
        <w:jc w:val="both"/>
        <w:rPr>
          <w:rFonts w:ascii="Arial" w:hAnsi="Arial" w:cs="Arial"/>
          <w:b/>
          <w:lang w:eastAsia="zh-CN"/>
        </w:rPr>
      </w:pPr>
      <w:r w:rsidRPr="00945C4B">
        <w:rPr>
          <w:rFonts w:ascii="Arial" w:hAnsi="Arial" w:cs="Arial"/>
          <w:b/>
          <w:lang w:eastAsia="zh-CN"/>
        </w:rPr>
        <w:t xml:space="preserve">Proposal </w:t>
      </w:r>
      <w:r w:rsidR="006E7E65">
        <w:rPr>
          <w:rFonts w:ascii="Arial" w:hAnsi="Arial" w:cs="Arial"/>
          <w:b/>
          <w:lang w:eastAsia="zh-CN"/>
        </w:rPr>
        <w:t>23</w:t>
      </w:r>
      <w:r w:rsidRPr="00945C4B">
        <w:rPr>
          <w:rFonts w:ascii="Arial" w:hAnsi="Arial" w:cs="Arial"/>
          <w:b/>
          <w:lang w:eastAsia="zh-CN"/>
        </w:rPr>
        <w:t>: For Multi-consecutive slots transmission (</w:t>
      </w:r>
      <w:proofErr w:type="spellStart"/>
      <w:r w:rsidRPr="00945C4B">
        <w:rPr>
          <w:rFonts w:ascii="Arial" w:hAnsi="Arial" w:cs="Arial"/>
          <w:b/>
          <w:lang w:eastAsia="zh-CN"/>
        </w:rPr>
        <w:t>MCSt</w:t>
      </w:r>
      <w:proofErr w:type="spellEnd"/>
      <w:r w:rsidRPr="00945C4B">
        <w:rPr>
          <w:rFonts w:ascii="Arial" w:hAnsi="Arial" w:cs="Arial"/>
          <w:b/>
          <w:lang w:eastAsia="zh-CN"/>
        </w:rPr>
        <w:t>), RAN1 should further study two options for the frequency domain resources in the consecutive slots:</w:t>
      </w:r>
    </w:p>
    <w:p w14:paraId="67409B41" w14:textId="77777777" w:rsidR="00945C4B" w:rsidRPr="0050022D" w:rsidRDefault="00945C4B" w:rsidP="00945C4B">
      <w:pPr>
        <w:pStyle w:val="af9"/>
        <w:numPr>
          <w:ilvl w:val="0"/>
          <w:numId w:val="25"/>
        </w:numPr>
        <w:spacing w:line="288" w:lineRule="auto"/>
        <w:rPr>
          <w:rFonts w:ascii="Arial" w:eastAsiaTheme="minorEastAsia" w:hAnsi="Arial" w:cs="Arial"/>
          <w:b/>
          <w:bCs/>
          <w:sz w:val="20"/>
          <w:szCs w:val="20"/>
          <w:lang w:eastAsia="zh-CN"/>
        </w:rPr>
      </w:pPr>
      <w:r w:rsidRPr="0050022D">
        <w:rPr>
          <w:rFonts w:ascii="Arial" w:eastAsiaTheme="minorEastAsia" w:hAnsi="Arial" w:cs="Arial"/>
          <w:b/>
          <w:bCs/>
          <w:sz w:val="20"/>
          <w:szCs w:val="20"/>
          <w:lang w:eastAsia="zh-CN"/>
        </w:rPr>
        <w:t>Option 1: The frequency domain resources are same among the consecutive transmitted slots;</w:t>
      </w:r>
    </w:p>
    <w:p w14:paraId="34910759" w14:textId="77777777" w:rsidR="00945C4B" w:rsidRPr="0050022D" w:rsidRDefault="00945C4B" w:rsidP="00945C4B">
      <w:pPr>
        <w:pStyle w:val="af9"/>
        <w:numPr>
          <w:ilvl w:val="0"/>
          <w:numId w:val="25"/>
        </w:numPr>
        <w:spacing w:line="288" w:lineRule="auto"/>
        <w:rPr>
          <w:rFonts w:ascii="Arial" w:eastAsiaTheme="minorEastAsia" w:hAnsi="Arial" w:cs="Arial"/>
          <w:b/>
          <w:bCs/>
          <w:sz w:val="20"/>
          <w:szCs w:val="20"/>
          <w:lang w:eastAsia="zh-CN"/>
        </w:rPr>
      </w:pPr>
      <w:r w:rsidRPr="0050022D">
        <w:rPr>
          <w:rFonts w:ascii="Arial" w:eastAsiaTheme="minorEastAsia" w:hAnsi="Arial" w:cs="Arial"/>
          <w:b/>
          <w:bCs/>
          <w:sz w:val="20"/>
          <w:szCs w:val="20"/>
          <w:lang w:eastAsia="zh-CN"/>
        </w:rPr>
        <w:t>Option 2: The frequency domain resources can be different among the consecutive transmitted slots.</w:t>
      </w:r>
    </w:p>
    <w:p w14:paraId="6508B7F3" w14:textId="4741788D" w:rsidR="00945C4B" w:rsidRPr="00945C4B" w:rsidRDefault="00945C4B" w:rsidP="00945C4B">
      <w:pPr>
        <w:widowControl w:val="0"/>
        <w:spacing w:beforeLines="50" w:before="120" w:line="288" w:lineRule="auto"/>
        <w:jc w:val="both"/>
        <w:rPr>
          <w:rFonts w:ascii="Arial" w:hAnsi="Arial" w:cs="Arial"/>
          <w:b/>
          <w:lang w:eastAsia="zh-CN"/>
        </w:rPr>
      </w:pPr>
      <w:r w:rsidRPr="00945C4B">
        <w:rPr>
          <w:rFonts w:ascii="Arial" w:hAnsi="Arial" w:cs="Arial"/>
          <w:b/>
          <w:lang w:eastAsia="zh-CN"/>
        </w:rPr>
        <w:t xml:space="preserve">Proposal </w:t>
      </w:r>
      <w:r w:rsidR="006E7E65">
        <w:rPr>
          <w:rFonts w:ascii="Arial" w:hAnsi="Arial" w:cs="Arial"/>
          <w:b/>
          <w:lang w:eastAsia="zh-CN"/>
        </w:rPr>
        <w:t>24</w:t>
      </w:r>
      <w:r w:rsidRPr="00945C4B">
        <w:rPr>
          <w:rFonts w:ascii="Arial" w:hAnsi="Arial" w:cs="Arial"/>
          <w:b/>
          <w:lang w:eastAsia="zh-CN"/>
        </w:rPr>
        <w:t>:</w:t>
      </w:r>
      <w:r w:rsidRPr="00945C4B">
        <w:rPr>
          <w:rFonts w:ascii="Arial" w:hAnsi="Arial" w:cs="Arial" w:hint="eastAsia"/>
          <w:b/>
          <w:lang w:eastAsia="zh-CN"/>
        </w:rPr>
        <w:t xml:space="preserve"> F</w:t>
      </w:r>
      <w:r w:rsidRPr="00945C4B">
        <w:rPr>
          <w:rFonts w:ascii="Arial" w:hAnsi="Arial" w:cs="Arial"/>
          <w:b/>
          <w:lang w:eastAsia="zh-CN"/>
        </w:rPr>
        <w:t>or mode 1, enhancements on both DG and CG can be considered to allocate consecutive time domain resources, the design of DCI format 0_1 and CG configuration in NR-U can be reference.</w:t>
      </w:r>
    </w:p>
    <w:p w14:paraId="7FBBB065" w14:textId="76792145" w:rsidR="00945C4B" w:rsidRDefault="00945C4B" w:rsidP="00945C4B">
      <w:pPr>
        <w:jc w:val="both"/>
        <w:rPr>
          <w:rFonts w:ascii="Arial" w:hAnsi="Arial" w:cs="Arial"/>
          <w:b/>
          <w:bCs/>
          <w:lang w:eastAsia="zh-CN"/>
        </w:rPr>
      </w:pPr>
      <w:r w:rsidRPr="00945C4B">
        <w:rPr>
          <w:rFonts w:ascii="Arial" w:hAnsi="Arial" w:cs="Arial"/>
          <w:b/>
          <w:bCs/>
          <w:lang w:eastAsia="zh-CN"/>
        </w:rPr>
        <w:t xml:space="preserve">Proposal </w:t>
      </w:r>
      <w:r w:rsidR="006E7E65">
        <w:rPr>
          <w:rFonts w:ascii="Arial" w:hAnsi="Arial" w:cs="Arial"/>
          <w:b/>
          <w:bCs/>
          <w:lang w:eastAsia="zh-CN"/>
        </w:rPr>
        <w:t>25</w:t>
      </w:r>
      <w:r w:rsidRPr="00945C4B">
        <w:rPr>
          <w:rFonts w:ascii="Arial" w:hAnsi="Arial" w:cs="Arial"/>
          <w:b/>
          <w:bCs/>
          <w:lang w:eastAsia="zh-CN"/>
        </w:rPr>
        <w:t xml:space="preserve">: </w:t>
      </w:r>
      <w:r w:rsidRPr="00945C4B">
        <w:rPr>
          <w:rFonts w:ascii="Arial" w:hAnsi="Arial" w:cs="Arial" w:hint="eastAsia"/>
          <w:b/>
          <w:bCs/>
          <w:lang w:eastAsia="zh-CN"/>
        </w:rPr>
        <w:t>F</w:t>
      </w:r>
      <w:r w:rsidRPr="00945C4B">
        <w:rPr>
          <w:rFonts w:ascii="Arial" w:hAnsi="Arial" w:cs="Arial"/>
          <w:b/>
          <w:bCs/>
          <w:lang w:eastAsia="zh-CN"/>
        </w:rPr>
        <w:t xml:space="preserve">or mode 2, to support of </w:t>
      </w:r>
      <w:proofErr w:type="spellStart"/>
      <w:r w:rsidRPr="00945C4B">
        <w:rPr>
          <w:rFonts w:ascii="Arial" w:hAnsi="Arial" w:cs="Arial"/>
          <w:b/>
          <w:bCs/>
          <w:lang w:eastAsia="zh-CN"/>
        </w:rPr>
        <w:t>MCSt</w:t>
      </w:r>
      <w:proofErr w:type="spellEnd"/>
      <w:r w:rsidRPr="00945C4B">
        <w:rPr>
          <w:rFonts w:ascii="Arial" w:hAnsi="Arial" w:cs="Arial"/>
          <w:b/>
          <w:bCs/>
          <w:lang w:eastAsia="zh-CN"/>
        </w:rPr>
        <w:t xml:space="preserve"> operation in SL-U, Option 1 and Option A should be selected.  </w:t>
      </w:r>
    </w:p>
    <w:p w14:paraId="1EB1D0A8" w14:textId="3D7D70D6" w:rsidR="00600D37" w:rsidRPr="00F21603" w:rsidRDefault="00600D37" w:rsidP="00971D57">
      <w:pPr>
        <w:pStyle w:val="af9"/>
        <w:numPr>
          <w:ilvl w:val="0"/>
          <w:numId w:val="39"/>
        </w:numPr>
        <w:spacing w:beforeLines="50" w:before="120" w:afterLines="50" w:after="120" w:line="288" w:lineRule="auto"/>
        <w:jc w:val="both"/>
        <w:rPr>
          <w:rFonts w:ascii="Arial" w:hAnsi="Arial" w:cs="Arial"/>
          <w:b/>
          <w:bCs/>
          <w:lang w:eastAsia="zh-CN"/>
        </w:rPr>
      </w:pPr>
      <w:r w:rsidRPr="00210FF4">
        <w:rPr>
          <w:rFonts w:ascii="Arial" w:hAnsi="Arial" w:cs="Arial"/>
          <w:b/>
          <w:bCs/>
          <w:sz w:val="20"/>
          <w:szCs w:val="20"/>
          <w:lang w:eastAsia="zh-CN"/>
        </w:rPr>
        <w:t xml:space="preserve">The number of consecutive slots to be used as </w:t>
      </w:r>
      <w:r>
        <w:rPr>
          <w:rFonts w:ascii="Arial" w:hAnsi="Arial" w:cs="Arial"/>
          <w:b/>
          <w:bCs/>
          <w:sz w:val="20"/>
          <w:szCs w:val="20"/>
          <w:lang w:eastAsia="zh-CN"/>
        </w:rPr>
        <w:t xml:space="preserve">resource </w:t>
      </w:r>
      <w:r w:rsidRPr="00210FF4">
        <w:rPr>
          <w:rFonts w:ascii="Arial" w:hAnsi="Arial" w:cs="Arial"/>
          <w:b/>
          <w:bCs/>
          <w:sz w:val="20"/>
          <w:szCs w:val="20"/>
          <w:lang w:eastAsia="zh-CN"/>
        </w:rPr>
        <w:t xml:space="preserve">granularity needs to be provided to L1 for </w:t>
      </w:r>
      <w:proofErr w:type="spellStart"/>
      <w:r w:rsidRPr="00210FF4">
        <w:rPr>
          <w:rFonts w:ascii="Arial" w:hAnsi="Arial" w:cs="Arial"/>
          <w:b/>
          <w:bCs/>
          <w:sz w:val="20"/>
          <w:szCs w:val="20"/>
          <w:lang w:eastAsia="zh-CN"/>
        </w:rPr>
        <w:t>MCSt</w:t>
      </w:r>
      <w:proofErr w:type="spellEnd"/>
      <w:r>
        <w:rPr>
          <w:rFonts w:ascii="Arial" w:hAnsi="Arial" w:cs="Arial"/>
          <w:b/>
          <w:bCs/>
          <w:sz w:val="20"/>
          <w:szCs w:val="20"/>
          <w:lang w:eastAsia="zh-CN"/>
        </w:rPr>
        <w:t>.</w:t>
      </w:r>
    </w:p>
    <w:p w14:paraId="7F682E59" w14:textId="16775AF8" w:rsidR="00945C4B" w:rsidRPr="00945C4B" w:rsidRDefault="00945C4B" w:rsidP="00945C4B">
      <w:pPr>
        <w:jc w:val="both"/>
        <w:rPr>
          <w:rFonts w:ascii="Arial" w:hAnsi="Arial" w:cs="Arial"/>
          <w:b/>
          <w:bCs/>
          <w:lang w:eastAsia="zh-CN"/>
        </w:rPr>
      </w:pPr>
      <w:r w:rsidRPr="00945C4B">
        <w:rPr>
          <w:rFonts w:ascii="Arial" w:hAnsi="Arial" w:cs="Arial"/>
          <w:b/>
          <w:bCs/>
          <w:lang w:eastAsia="zh-CN"/>
        </w:rPr>
        <w:t xml:space="preserve">Proposal </w:t>
      </w:r>
      <w:r w:rsidR="006E7E65">
        <w:rPr>
          <w:rFonts w:ascii="Arial" w:hAnsi="Arial" w:cs="Arial"/>
          <w:b/>
          <w:bCs/>
          <w:lang w:eastAsia="zh-CN"/>
        </w:rPr>
        <w:t>26</w:t>
      </w:r>
      <w:r w:rsidRPr="00945C4B">
        <w:rPr>
          <w:rFonts w:ascii="Arial" w:hAnsi="Arial" w:cs="Arial"/>
          <w:b/>
          <w:bCs/>
          <w:lang w:eastAsia="zh-CN"/>
        </w:rPr>
        <w:t>: Only support UE to do LBT before the allocated or selected resources in SL-U</w:t>
      </w:r>
    </w:p>
    <w:p w14:paraId="5AC70916" w14:textId="77777777" w:rsidR="00945C4B" w:rsidRPr="00945C4B" w:rsidRDefault="00945C4B" w:rsidP="00945C4B">
      <w:pPr>
        <w:pStyle w:val="af9"/>
        <w:numPr>
          <w:ilvl w:val="0"/>
          <w:numId w:val="25"/>
        </w:numPr>
        <w:spacing w:line="288" w:lineRule="auto"/>
        <w:rPr>
          <w:rFonts w:ascii="Arial" w:hAnsi="Arial" w:cs="Arial"/>
          <w:b/>
          <w:bCs/>
          <w:sz w:val="20"/>
          <w:szCs w:val="20"/>
          <w:lang w:eastAsia="zh-CN"/>
        </w:rPr>
      </w:pPr>
      <w:r w:rsidRPr="00945C4B">
        <w:rPr>
          <w:rFonts w:ascii="Arial" w:hAnsi="Arial" w:cs="Arial"/>
          <w:b/>
          <w:bCs/>
          <w:sz w:val="20"/>
          <w:szCs w:val="20"/>
          <w:lang w:eastAsia="zh-CN"/>
        </w:rPr>
        <w:t>There is no need to do enhancement between the end of the LBT procedure and the start of the SL transmission to retain channel access.</w:t>
      </w:r>
    </w:p>
    <w:p w14:paraId="52E646C6" w14:textId="4CD087B5" w:rsidR="00945C4B" w:rsidRPr="00945C4B" w:rsidRDefault="00945C4B" w:rsidP="00945C4B">
      <w:pPr>
        <w:widowControl w:val="0"/>
        <w:spacing w:beforeLines="50" w:before="120" w:line="288" w:lineRule="auto"/>
        <w:jc w:val="both"/>
        <w:rPr>
          <w:rFonts w:ascii="Arial" w:hAnsi="Arial" w:cs="Arial"/>
          <w:b/>
          <w:lang w:eastAsia="zh-CN"/>
        </w:rPr>
      </w:pPr>
      <w:r w:rsidRPr="00945C4B">
        <w:rPr>
          <w:rFonts w:ascii="Arial" w:hAnsi="Arial" w:cs="Arial" w:hint="eastAsia"/>
          <w:b/>
          <w:lang w:eastAsia="zh-CN"/>
        </w:rPr>
        <w:t>P</w:t>
      </w:r>
      <w:r w:rsidRPr="00945C4B">
        <w:rPr>
          <w:rFonts w:ascii="Arial" w:hAnsi="Arial" w:cs="Arial"/>
          <w:b/>
          <w:lang w:eastAsia="zh-CN"/>
        </w:rPr>
        <w:t>roposal 2</w:t>
      </w:r>
      <w:r w:rsidR="006E7E65">
        <w:rPr>
          <w:rFonts w:ascii="Arial" w:hAnsi="Arial" w:cs="Arial"/>
          <w:b/>
          <w:lang w:eastAsia="zh-CN"/>
        </w:rPr>
        <w:t>7</w:t>
      </w:r>
      <w:r w:rsidRPr="00945C4B">
        <w:rPr>
          <w:rFonts w:ascii="Arial" w:hAnsi="Arial" w:cs="Arial"/>
          <w:b/>
          <w:lang w:eastAsia="zh-CN"/>
        </w:rPr>
        <w:t>: RAN1 should further study whether unified/separate resource selection mechanism should be deployed for in-COT and out-of-COT case.</w:t>
      </w:r>
    </w:p>
    <w:p w14:paraId="6735FD82" w14:textId="77777777" w:rsidR="00945C4B" w:rsidRPr="00945C4B" w:rsidRDefault="00945C4B" w:rsidP="00945C4B">
      <w:pPr>
        <w:pStyle w:val="af9"/>
        <w:numPr>
          <w:ilvl w:val="0"/>
          <w:numId w:val="25"/>
        </w:numPr>
        <w:spacing w:line="288" w:lineRule="auto"/>
        <w:rPr>
          <w:rFonts w:ascii="Arial" w:hAnsi="Arial" w:cs="Arial"/>
          <w:b/>
          <w:bCs/>
          <w:sz w:val="20"/>
          <w:szCs w:val="20"/>
          <w:lang w:eastAsia="zh-CN"/>
        </w:rPr>
      </w:pPr>
      <w:r w:rsidRPr="00945C4B">
        <w:rPr>
          <w:rFonts w:ascii="Arial" w:hAnsi="Arial" w:cs="Arial"/>
          <w:b/>
          <w:bCs/>
          <w:sz w:val="20"/>
          <w:szCs w:val="20"/>
          <w:lang w:eastAsia="zh-CN"/>
        </w:rPr>
        <w:t>Option 1: In-COT and out-of-COT case use a unified resource selection mechanism, such as the legacy mode 2 resource selection procedure defined in Rel-16;</w:t>
      </w:r>
    </w:p>
    <w:p w14:paraId="6903C94B" w14:textId="4941F3A6" w:rsidR="00127C9B" w:rsidRPr="00945C4B" w:rsidRDefault="00945C4B" w:rsidP="00945C4B">
      <w:pPr>
        <w:pStyle w:val="af9"/>
        <w:numPr>
          <w:ilvl w:val="0"/>
          <w:numId w:val="25"/>
        </w:numPr>
        <w:spacing w:line="288" w:lineRule="auto"/>
        <w:rPr>
          <w:rFonts w:ascii="Arial" w:hAnsi="Arial" w:cs="Arial"/>
          <w:b/>
          <w:bCs/>
          <w:sz w:val="20"/>
          <w:szCs w:val="20"/>
          <w:lang w:eastAsia="zh-CN"/>
        </w:rPr>
      </w:pPr>
      <w:r w:rsidRPr="00945C4B">
        <w:rPr>
          <w:rFonts w:ascii="Arial" w:hAnsi="Arial" w:cs="Arial"/>
          <w:b/>
          <w:bCs/>
          <w:sz w:val="20"/>
          <w:szCs w:val="20"/>
          <w:lang w:eastAsia="zh-CN"/>
        </w:rPr>
        <w:t>Option 2: Separate mechanism should be designed for in-COT case, e.g., a COT initiator UE can allocate the resources in the remaining slots of a COT to the COT sharing target UE.</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24238A00" w14:textId="14542E83" w:rsidR="005D677F" w:rsidRPr="00564B54" w:rsidRDefault="00187161" w:rsidP="00564B54">
      <w:pPr>
        <w:widowControl w:val="0"/>
        <w:numPr>
          <w:ilvl w:val="0"/>
          <w:numId w:val="2"/>
        </w:numPr>
        <w:overflowPunct/>
        <w:autoSpaceDE/>
        <w:adjustRightInd/>
        <w:spacing w:line="288" w:lineRule="auto"/>
        <w:jc w:val="both"/>
        <w:textAlignment w:val="auto"/>
        <w:rPr>
          <w:rFonts w:ascii="Arial" w:eastAsia="宋体" w:hAnsi="Arial"/>
        </w:rPr>
      </w:pPr>
      <w:bookmarkStart w:id="187" w:name="_Ref91755639"/>
      <w:r w:rsidRPr="00187161">
        <w:rPr>
          <w:rFonts w:ascii="Arial" w:eastAsia="宋体" w:hAnsi="Arial"/>
        </w:rPr>
        <w:t>3GPP TS 37.213 Physical layer procedures for shared spectrum channel access</w:t>
      </w:r>
      <w:r>
        <w:rPr>
          <w:rFonts w:ascii="Arial" w:eastAsia="宋体" w:hAnsi="Arial"/>
        </w:rPr>
        <w:t xml:space="preserve">, </w:t>
      </w:r>
      <w:r w:rsidRPr="00187161">
        <w:rPr>
          <w:rFonts w:ascii="Arial" w:eastAsia="宋体" w:hAnsi="Arial"/>
        </w:rPr>
        <w:t>V17.3.0</w:t>
      </w:r>
      <w:bookmarkEnd w:id="187"/>
      <w:r>
        <w:rPr>
          <w:rFonts w:ascii="Arial" w:eastAsia="宋体" w:hAnsi="Arial"/>
          <w:lang w:eastAsia="zh-CN"/>
        </w:rPr>
        <w:t>, 2022-09.</w:t>
      </w:r>
    </w:p>
    <w:sectPr w:rsidR="005D677F" w:rsidRPr="00564B54" w:rsidSect="00CA2848">
      <w:headerReference w:type="even" r:id="rId33"/>
      <w:footerReference w:type="even" r:id="rId34"/>
      <w:footerReference w:type="default" r:id="rId3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FD50D" w14:textId="77777777" w:rsidR="008C2404" w:rsidRDefault="008C2404">
      <w:r>
        <w:separator/>
      </w:r>
    </w:p>
  </w:endnote>
  <w:endnote w:type="continuationSeparator" w:id="0">
    <w:p w14:paraId="4EF2393D" w14:textId="77777777" w:rsidR="008C2404" w:rsidRDefault="008C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0A0BB3" w:rsidRDefault="000A0BB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A0BB3" w:rsidRDefault="000A0BB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0A0BB3" w:rsidRPr="00270202" w:rsidRDefault="000A0BB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31AC9" w14:textId="77777777" w:rsidR="008C2404" w:rsidRDefault="008C2404">
      <w:r>
        <w:separator/>
      </w:r>
    </w:p>
  </w:footnote>
  <w:footnote w:type="continuationSeparator" w:id="0">
    <w:p w14:paraId="335E5513" w14:textId="77777777" w:rsidR="008C2404" w:rsidRDefault="008C2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0A0BB3" w:rsidRDefault="000A0B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749E66E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911490"/>
    <w:multiLevelType w:val="hybridMultilevel"/>
    <w:tmpl w:val="FF4EEA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8C37B6"/>
    <w:multiLevelType w:val="hybridMultilevel"/>
    <w:tmpl w:val="0BFC4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E1471D"/>
    <w:multiLevelType w:val="hybridMultilevel"/>
    <w:tmpl w:val="B06234EC"/>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445052"/>
    <w:multiLevelType w:val="hybridMultilevel"/>
    <w:tmpl w:val="57FA91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1B2697"/>
    <w:multiLevelType w:val="hybridMultilevel"/>
    <w:tmpl w:val="2750990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B326ED"/>
    <w:multiLevelType w:val="hybridMultilevel"/>
    <w:tmpl w:val="2DE868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A12575"/>
    <w:multiLevelType w:val="hybridMultilevel"/>
    <w:tmpl w:val="7DDE3B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3"/>
  </w:num>
  <w:num w:numId="3">
    <w:abstractNumId w:val="2"/>
  </w:num>
  <w:num w:numId="4">
    <w:abstractNumId w:val="19"/>
  </w:num>
  <w:num w:numId="5">
    <w:abstractNumId w:val="20"/>
  </w:num>
  <w:num w:numId="6">
    <w:abstractNumId w:val="11"/>
  </w:num>
  <w:num w:numId="7">
    <w:abstractNumId w:val="3"/>
  </w:num>
  <w:num w:numId="8">
    <w:abstractNumId w:val="21"/>
  </w:num>
  <w:num w:numId="9">
    <w:abstractNumId w:val="23"/>
  </w:num>
  <w:num w:numId="10">
    <w:abstractNumId w:val="1"/>
  </w:num>
  <w:num w:numId="11">
    <w:abstractNumId w:val="10"/>
  </w:num>
  <w:num w:numId="12">
    <w:abstractNumId w:val="27"/>
  </w:num>
  <w:num w:numId="13">
    <w:abstractNumId w:val="15"/>
  </w:num>
  <w:num w:numId="14">
    <w:abstractNumId w:val="12"/>
  </w:num>
  <w:num w:numId="15">
    <w:abstractNumId w:val="14"/>
  </w:num>
  <w:num w:numId="16">
    <w:abstractNumId w:val="16"/>
  </w:num>
  <w:num w:numId="17">
    <w:abstractNumId w:val="34"/>
  </w:num>
  <w:num w:numId="18">
    <w:abstractNumId w:val="34"/>
  </w:num>
  <w:num w:numId="19">
    <w:abstractNumId w:val="24"/>
  </w:num>
  <w:num w:numId="20">
    <w:abstractNumId w:val="16"/>
  </w:num>
  <w:num w:numId="21">
    <w:abstractNumId w:val="28"/>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
  </w:num>
  <w:num w:numId="27">
    <w:abstractNumId w:val="31"/>
  </w:num>
  <w:num w:numId="28">
    <w:abstractNumId w:val="35"/>
  </w:num>
  <w:num w:numId="29">
    <w:abstractNumId w:val="26"/>
  </w:num>
  <w:num w:numId="30">
    <w:abstractNumId w:val="17"/>
  </w:num>
  <w:num w:numId="31">
    <w:abstractNumId w:val="8"/>
  </w:num>
  <w:num w:numId="32">
    <w:abstractNumId w:val="8"/>
  </w:num>
  <w:num w:numId="33">
    <w:abstractNumId w:val="22"/>
  </w:num>
  <w:num w:numId="34">
    <w:abstractNumId w:val="8"/>
  </w:num>
  <w:num w:numId="35">
    <w:abstractNumId w:val="7"/>
  </w:num>
  <w:num w:numId="36">
    <w:abstractNumId w:val="5"/>
  </w:num>
  <w:num w:numId="37">
    <w:abstractNumId w:val="6"/>
  </w:num>
  <w:num w:numId="38">
    <w:abstractNumId w:val="9"/>
  </w:num>
  <w:num w:numId="39">
    <w:abstractNumId w:val="29"/>
  </w:num>
  <w:num w:numId="40">
    <w:abstractNumId w:val="36"/>
  </w:num>
  <w:num w:numId="41">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4B"/>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8F"/>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5DD"/>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B98"/>
    <w:rsid w:val="00044CE0"/>
    <w:rsid w:val="00044EDF"/>
    <w:rsid w:val="00044FC4"/>
    <w:rsid w:val="000451E5"/>
    <w:rsid w:val="000453F6"/>
    <w:rsid w:val="0004545C"/>
    <w:rsid w:val="00045BDD"/>
    <w:rsid w:val="00045F22"/>
    <w:rsid w:val="0004601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2E4"/>
    <w:rsid w:val="00052379"/>
    <w:rsid w:val="0005291A"/>
    <w:rsid w:val="00052AE3"/>
    <w:rsid w:val="00052FBE"/>
    <w:rsid w:val="00053101"/>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781"/>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693"/>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232"/>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29E"/>
    <w:rsid w:val="0009437A"/>
    <w:rsid w:val="00094483"/>
    <w:rsid w:val="000947B7"/>
    <w:rsid w:val="00094BA2"/>
    <w:rsid w:val="00094FA6"/>
    <w:rsid w:val="00094FC6"/>
    <w:rsid w:val="00095055"/>
    <w:rsid w:val="00095483"/>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BB3"/>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4DA"/>
    <w:rsid w:val="000A45A5"/>
    <w:rsid w:val="000A49DE"/>
    <w:rsid w:val="000A49F0"/>
    <w:rsid w:val="000A4A2E"/>
    <w:rsid w:val="000A4B74"/>
    <w:rsid w:val="000A4F14"/>
    <w:rsid w:val="000A5287"/>
    <w:rsid w:val="000A52B9"/>
    <w:rsid w:val="000A54BA"/>
    <w:rsid w:val="000A54DF"/>
    <w:rsid w:val="000A5501"/>
    <w:rsid w:val="000A5AE2"/>
    <w:rsid w:val="000A5BE9"/>
    <w:rsid w:val="000A5EFE"/>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0F7E"/>
    <w:rsid w:val="000B107F"/>
    <w:rsid w:val="000B10AB"/>
    <w:rsid w:val="000B12FD"/>
    <w:rsid w:val="000B17A1"/>
    <w:rsid w:val="000B1835"/>
    <w:rsid w:val="000B1B68"/>
    <w:rsid w:val="000B1B8F"/>
    <w:rsid w:val="000B1C47"/>
    <w:rsid w:val="000B1CD3"/>
    <w:rsid w:val="000B1D55"/>
    <w:rsid w:val="000B1ED1"/>
    <w:rsid w:val="000B22DD"/>
    <w:rsid w:val="000B256B"/>
    <w:rsid w:val="000B27C7"/>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3F"/>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C7F07"/>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8E8"/>
    <w:rsid w:val="000D4ABD"/>
    <w:rsid w:val="000D4CA7"/>
    <w:rsid w:val="000D4DE6"/>
    <w:rsid w:val="000D4DFF"/>
    <w:rsid w:val="000D4E03"/>
    <w:rsid w:val="000D4F8C"/>
    <w:rsid w:val="000D530A"/>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389"/>
    <w:rsid w:val="000D75CC"/>
    <w:rsid w:val="000D7783"/>
    <w:rsid w:val="000D7887"/>
    <w:rsid w:val="000D7C7C"/>
    <w:rsid w:val="000D7D70"/>
    <w:rsid w:val="000D7F39"/>
    <w:rsid w:val="000E011D"/>
    <w:rsid w:val="000E059C"/>
    <w:rsid w:val="000E0F97"/>
    <w:rsid w:val="000E11CF"/>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0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D14"/>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C9B"/>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D90"/>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64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A23"/>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33"/>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659"/>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153"/>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3AF"/>
    <w:rsid w:val="00175467"/>
    <w:rsid w:val="0017546A"/>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161"/>
    <w:rsid w:val="0018767B"/>
    <w:rsid w:val="001879BC"/>
    <w:rsid w:val="00187C75"/>
    <w:rsid w:val="00187FF6"/>
    <w:rsid w:val="0019000C"/>
    <w:rsid w:val="001902FA"/>
    <w:rsid w:val="00190307"/>
    <w:rsid w:val="001905DB"/>
    <w:rsid w:val="00190927"/>
    <w:rsid w:val="00190BD5"/>
    <w:rsid w:val="00190EDC"/>
    <w:rsid w:val="00191727"/>
    <w:rsid w:val="00191999"/>
    <w:rsid w:val="00191A2B"/>
    <w:rsid w:val="00191BFE"/>
    <w:rsid w:val="00191EBF"/>
    <w:rsid w:val="00192139"/>
    <w:rsid w:val="001923DB"/>
    <w:rsid w:val="001925E5"/>
    <w:rsid w:val="001927B9"/>
    <w:rsid w:val="0019287C"/>
    <w:rsid w:val="00192D98"/>
    <w:rsid w:val="00192F16"/>
    <w:rsid w:val="00193122"/>
    <w:rsid w:val="00193242"/>
    <w:rsid w:val="0019328C"/>
    <w:rsid w:val="001934BF"/>
    <w:rsid w:val="001935A9"/>
    <w:rsid w:val="00193987"/>
    <w:rsid w:val="00193C2A"/>
    <w:rsid w:val="00193E89"/>
    <w:rsid w:val="00194075"/>
    <w:rsid w:val="0019430E"/>
    <w:rsid w:val="0019460D"/>
    <w:rsid w:val="00195704"/>
    <w:rsid w:val="0019573B"/>
    <w:rsid w:val="001957D1"/>
    <w:rsid w:val="001958FD"/>
    <w:rsid w:val="0019592C"/>
    <w:rsid w:val="00196085"/>
    <w:rsid w:val="001963C2"/>
    <w:rsid w:val="00196491"/>
    <w:rsid w:val="001964C5"/>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DDC"/>
    <w:rsid w:val="001A1E11"/>
    <w:rsid w:val="001A1EC8"/>
    <w:rsid w:val="001A2021"/>
    <w:rsid w:val="001A2359"/>
    <w:rsid w:val="001A23D1"/>
    <w:rsid w:val="001A24A2"/>
    <w:rsid w:val="001A258A"/>
    <w:rsid w:val="001A2704"/>
    <w:rsid w:val="001A2939"/>
    <w:rsid w:val="001A2A2A"/>
    <w:rsid w:val="001A2A6A"/>
    <w:rsid w:val="001A2AC2"/>
    <w:rsid w:val="001A2BEC"/>
    <w:rsid w:val="001A2C14"/>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AB2"/>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03F"/>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655"/>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C2B"/>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13E"/>
    <w:rsid w:val="001E53ED"/>
    <w:rsid w:val="001E54FD"/>
    <w:rsid w:val="001E5A44"/>
    <w:rsid w:val="001E5B02"/>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AFD"/>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7F5"/>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71F"/>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A5A"/>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03B"/>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70"/>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3B"/>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BFD"/>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982"/>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A21"/>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DA5"/>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7A"/>
    <w:rsid w:val="00292A99"/>
    <w:rsid w:val="00292E58"/>
    <w:rsid w:val="00293504"/>
    <w:rsid w:val="0029440E"/>
    <w:rsid w:val="002944CA"/>
    <w:rsid w:val="002945EB"/>
    <w:rsid w:val="00294722"/>
    <w:rsid w:val="00294AB1"/>
    <w:rsid w:val="00294B56"/>
    <w:rsid w:val="0029501B"/>
    <w:rsid w:val="00295226"/>
    <w:rsid w:val="002953CC"/>
    <w:rsid w:val="00295416"/>
    <w:rsid w:val="0029548C"/>
    <w:rsid w:val="00295539"/>
    <w:rsid w:val="00295559"/>
    <w:rsid w:val="002956E0"/>
    <w:rsid w:val="00295DB4"/>
    <w:rsid w:val="00295EA7"/>
    <w:rsid w:val="00295EBB"/>
    <w:rsid w:val="00295EDC"/>
    <w:rsid w:val="00295F1C"/>
    <w:rsid w:val="00295F2A"/>
    <w:rsid w:val="0029617D"/>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7F"/>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9F3"/>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3C3B"/>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0ED0"/>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991"/>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0D"/>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731"/>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39D"/>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8D"/>
    <w:rsid w:val="00322BC3"/>
    <w:rsid w:val="00322E3B"/>
    <w:rsid w:val="003230C2"/>
    <w:rsid w:val="0032313E"/>
    <w:rsid w:val="0032336C"/>
    <w:rsid w:val="003234EF"/>
    <w:rsid w:val="003239ED"/>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FD9"/>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2E4"/>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1FE8"/>
    <w:rsid w:val="003420BD"/>
    <w:rsid w:val="00342160"/>
    <w:rsid w:val="0034243C"/>
    <w:rsid w:val="0034246D"/>
    <w:rsid w:val="003426DE"/>
    <w:rsid w:val="0034297F"/>
    <w:rsid w:val="00342DC5"/>
    <w:rsid w:val="0034302A"/>
    <w:rsid w:val="0034305B"/>
    <w:rsid w:val="003430E0"/>
    <w:rsid w:val="003433CA"/>
    <w:rsid w:val="003435D1"/>
    <w:rsid w:val="00343752"/>
    <w:rsid w:val="003437AD"/>
    <w:rsid w:val="0034398A"/>
    <w:rsid w:val="00343ABD"/>
    <w:rsid w:val="00343BC2"/>
    <w:rsid w:val="00343C05"/>
    <w:rsid w:val="00343C24"/>
    <w:rsid w:val="00343EFE"/>
    <w:rsid w:val="00343F90"/>
    <w:rsid w:val="00344021"/>
    <w:rsid w:val="00344312"/>
    <w:rsid w:val="00344412"/>
    <w:rsid w:val="00344491"/>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68E"/>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861"/>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78C"/>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36C"/>
    <w:rsid w:val="00375AE6"/>
    <w:rsid w:val="00375B36"/>
    <w:rsid w:val="00375FFC"/>
    <w:rsid w:val="003760A2"/>
    <w:rsid w:val="003764FA"/>
    <w:rsid w:val="00376BEE"/>
    <w:rsid w:val="00376C2F"/>
    <w:rsid w:val="00376C90"/>
    <w:rsid w:val="00376E52"/>
    <w:rsid w:val="00376E7E"/>
    <w:rsid w:val="00376EFA"/>
    <w:rsid w:val="00376F67"/>
    <w:rsid w:val="0037709A"/>
    <w:rsid w:val="0037712E"/>
    <w:rsid w:val="00377146"/>
    <w:rsid w:val="0037734D"/>
    <w:rsid w:val="00377393"/>
    <w:rsid w:val="00377397"/>
    <w:rsid w:val="003773FA"/>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4B"/>
    <w:rsid w:val="003842A8"/>
    <w:rsid w:val="00384570"/>
    <w:rsid w:val="003848D9"/>
    <w:rsid w:val="00384A9B"/>
    <w:rsid w:val="00384E76"/>
    <w:rsid w:val="00385192"/>
    <w:rsid w:val="003852CC"/>
    <w:rsid w:val="003854B2"/>
    <w:rsid w:val="00385503"/>
    <w:rsid w:val="0038556E"/>
    <w:rsid w:val="0038577C"/>
    <w:rsid w:val="00385823"/>
    <w:rsid w:val="00385A8F"/>
    <w:rsid w:val="00385BD7"/>
    <w:rsid w:val="00385D70"/>
    <w:rsid w:val="00386057"/>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DF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0C8D"/>
    <w:rsid w:val="003A1135"/>
    <w:rsid w:val="003A1341"/>
    <w:rsid w:val="003A162C"/>
    <w:rsid w:val="003A16F2"/>
    <w:rsid w:val="003A19E0"/>
    <w:rsid w:val="003A1A9C"/>
    <w:rsid w:val="003A1BA7"/>
    <w:rsid w:val="003A1BBD"/>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4EFC"/>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5D3"/>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181"/>
    <w:rsid w:val="003C3B73"/>
    <w:rsid w:val="003C3DC2"/>
    <w:rsid w:val="003C3EF9"/>
    <w:rsid w:val="003C412E"/>
    <w:rsid w:val="003C4250"/>
    <w:rsid w:val="003C4952"/>
    <w:rsid w:val="003C4D16"/>
    <w:rsid w:val="003C4D8C"/>
    <w:rsid w:val="003C4F25"/>
    <w:rsid w:val="003C5007"/>
    <w:rsid w:val="003C50C6"/>
    <w:rsid w:val="003C5180"/>
    <w:rsid w:val="003C524A"/>
    <w:rsid w:val="003C5280"/>
    <w:rsid w:val="003C638D"/>
    <w:rsid w:val="003C63B3"/>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B7C"/>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6F54"/>
    <w:rsid w:val="003E703E"/>
    <w:rsid w:val="003E7071"/>
    <w:rsid w:val="003E73BC"/>
    <w:rsid w:val="003E7635"/>
    <w:rsid w:val="003E76AD"/>
    <w:rsid w:val="003E7A07"/>
    <w:rsid w:val="003E7A1D"/>
    <w:rsid w:val="003E7FFA"/>
    <w:rsid w:val="003F0533"/>
    <w:rsid w:val="003F0587"/>
    <w:rsid w:val="003F0617"/>
    <w:rsid w:val="003F0656"/>
    <w:rsid w:val="003F0884"/>
    <w:rsid w:val="003F0905"/>
    <w:rsid w:val="003F0C20"/>
    <w:rsid w:val="003F141D"/>
    <w:rsid w:val="003F16E1"/>
    <w:rsid w:val="003F1797"/>
    <w:rsid w:val="003F1850"/>
    <w:rsid w:val="003F18E0"/>
    <w:rsid w:val="003F1A29"/>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5A"/>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45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BB8"/>
    <w:rsid w:val="00410C41"/>
    <w:rsid w:val="00410CD7"/>
    <w:rsid w:val="00411230"/>
    <w:rsid w:val="00411233"/>
    <w:rsid w:val="00411399"/>
    <w:rsid w:val="004116AE"/>
    <w:rsid w:val="00411735"/>
    <w:rsid w:val="004118C9"/>
    <w:rsid w:val="0041195D"/>
    <w:rsid w:val="00412243"/>
    <w:rsid w:val="00412588"/>
    <w:rsid w:val="00412697"/>
    <w:rsid w:val="004129C4"/>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45"/>
    <w:rsid w:val="004203CF"/>
    <w:rsid w:val="00420755"/>
    <w:rsid w:val="00420AF6"/>
    <w:rsid w:val="00420C71"/>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6FC"/>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8F"/>
    <w:rsid w:val="004308B6"/>
    <w:rsid w:val="00430A72"/>
    <w:rsid w:val="00430BA7"/>
    <w:rsid w:val="00430C33"/>
    <w:rsid w:val="00430CDF"/>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8C7"/>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50B"/>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C65"/>
    <w:rsid w:val="00473D2D"/>
    <w:rsid w:val="00473ED1"/>
    <w:rsid w:val="00473F5F"/>
    <w:rsid w:val="004740D7"/>
    <w:rsid w:val="0047410D"/>
    <w:rsid w:val="00474827"/>
    <w:rsid w:val="00474B33"/>
    <w:rsid w:val="00474EC1"/>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6DD"/>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D36"/>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5BF"/>
    <w:rsid w:val="00490649"/>
    <w:rsid w:val="0049093B"/>
    <w:rsid w:val="00490E94"/>
    <w:rsid w:val="00490EE3"/>
    <w:rsid w:val="004913A4"/>
    <w:rsid w:val="004913DF"/>
    <w:rsid w:val="0049143D"/>
    <w:rsid w:val="004915F6"/>
    <w:rsid w:val="00491742"/>
    <w:rsid w:val="00491786"/>
    <w:rsid w:val="004917A9"/>
    <w:rsid w:val="004918A0"/>
    <w:rsid w:val="00491B91"/>
    <w:rsid w:val="00491F2E"/>
    <w:rsid w:val="004924E5"/>
    <w:rsid w:val="00492619"/>
    <w:rsid w:val="004927E1"/>
    <w:rsid w:val="004931BF"/>
    <w:rsid w:val="00493448"/>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45"/>
    <w:rsid w:val="004A2BE1"/>
    <w:rsid w:val="004A2D32"/>
    <w:rsid w:val="004A2E44"/>
    <w:rsid w:val="004A30F7"/>
    <w:rsid w:val="004A3297"/>
    <w:rsid w:val="004A361F"/>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53C"/>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830"/>
    <w:rsid w:val="004C5A8B"/>
    <w:rsid w:val="004C5C61"/>
    <w:rsid w:val="004C5EF0"/>
    <w:rsid w:val="004C624C"/>
    <w:rsid w:val="004C637E"/>
    <w:rsid w:val="004C63D6"/>
    <w:rsid w:val="004C660B"/>
    <w:rsid w:val="004C6627"/>
    <w:rsid w:val="004C672E"/>
    <w:rsid w:val="004C673E"/>
    <w:rsid w:val="004C6765"/>
    <w:rsid w:val="004C6878"/>
    <w:rsid w:val="004C6915"/>
    <w:rsid w:val="004C6A74"/>
    <w:rsid w:val="004C6CB8"/>
    <w:rsid w:val="004C6D25"/>
    <w:rsid w:val="004C71F5"/>
    <w:rsid w:val="004C730E"/>
    <w:rsid w:val="004C7364"/>
    <w:rsid w:val="004C7739"/>
    <w:rsid w:val="004C7BDF"/>
    <w:rsid w:val="004C7CE8"/>
    <w:rsid w:val="004C7D7D"/>
    <w:rsid w:val="004C7E57"/>
    <w:rsid w:val="004D0200"/>
    <w:rsid w:val="004D02B7"/>
    <w:rsid w:val="004D031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2FDF"/>
    <w:rsid w:val="004D3040"/>
    <w:rsid w:val="004D3251"/>
    <w:rsid w:val="004D3B83"/>
    <w:rsid w:val="004D3DB8"/>
    <w:rsid w:val="004D4080"/>
    <w:rsid w:val="004D4586"/>
    <w:rsid w:val="004D4968"/>
    <w:rsid w:val="004D4977"/>
    <w:rsid w:val="004D4A8A"/>
    <w:rsid w:val="004D4AAE"/>
    <w:rsid w:val="004D4BEA"/>
    <w:rsid w:val="004D4EB0"/>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1C3"/>
    <w:rsid w:val="004F33A9"/>
    <w:rsid w:val="004F3494"/>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5DF"/>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22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7EB"/>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6E4F"/>
    <w:rsid w:val="005074C9"/>
    <w:rsid w:val="005074CE"/>
    <w:rsid w:val="0050760C"/>
    <w:rsid w:val="0050768F"/>
    <w:rsid w:val="00507754"/>
    <w:rsid w:val="00507B61"/>
    <w:rsid w:val="00507BF8"/>
    <w:rsid w:val="00507CAF"/>
    <w:rsid w:val="00507CF7"/>
    <w:rsid w:val="00507E37"/>
    <w:rsid w:val="00510374"/>
    <w:rsid w:val="005103B7"/>
    <w:rsid w:val="00510444"/>
    <w:rsid w:val="00510B25"/>
    <w:rsid w:val="00510F6D"/>
    <w:rsid w:val="0051127B"/>
    <w:rsid w:val="005113D2"/>
    <w:rsid w:val="00511E67"/>
    <w:rsid w:val="00512182"/>
    <w:rsid w:val="005126D0"/>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95C"/>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5E"/>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DF5"/>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563"/>
    <w:rsid w:val="00546738"/>
    <w:rsid w:val="005467D6"/>
    <w:rsid w:val="00546942"/>
    <w:rsid w:val="00546A1B"/>
    <w:rsid w:val="00546ADD"/>
    <w:rsid w:val="00546B78"/>
    <w:rsid w:val="00547123"/>
    <w:rsid w:val="0054754D"/>
    <w:rsid w:val="005475EB"/>
    <w:rsid w:val="00547BD8"/>
    <w:rsid w:val="00547FA0"/>
    <w:rsid w:val="00547FC0"/>
    <w:rsid w:val="00550125"/>
    <w:rsid w:val="005502DE"/>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3F0A"/>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5EB2"/>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B54"/>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331"/>
    <w:rsid w:val="00587410"/>
    <w:rsid w:val="0058759B"/>
    <w:rsid w:val="0058764D"/>
    <w:rsid w:val="00587814"/>
    <w:rsid w:val="00587970"/>
    <w:rsid w:val="00587F35"/>
    <w:rsid w:val="0059015F"/>
    <w:rsid w:val="00590203"/>
    <w:rsid w:val="005905E0"/>
    <w:rsid w:val="00590B59"/>
    <w:rsid w:val="00590BF6"/>
    <w:rsid w:val="00590C84"/>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086"/>
    <w:rsid w:val="005A320D"/>
    <w:rsid w:val="005A35A2"/>
    <w:rsid w:val="005A36E3"/>
    <w:rsid w:val="005A37C4"/>
    <w:rsid w:val="005A3895"/>
    <w:rsid w:val="005A3A31"/>
    <w:rsid w:val="005A3B1E"/>
    <w:rsid w:val="005A3BDC"/>
    <w:rsid w:val="005A40D5"/>
    <w:rsid w:val="005A440D"/>
    <w:rsid w:val="005A47E1"/>
    <w:rsid w:val="005A4999"/>
    <w:rsid w:val="005A4E38"/>
    <w:rsid w:val="005A4F7C"/>
    <w:rsid w:val="005A50CE"/>
    <w:rsid w:val="005A5141"/>
    <w:rsid w:val="005A51B6"/>
    <w:rsid w:val="005A532E"/>
    <w:rsid w:val="005A5454"/>
    <w:rsid w:val="005A569F"/>
    <w:rsid w:val="005A578E"/>
    <w:rsid w:val="005A588D"/>
    <w:rsid w:val="005A59CF"/>
    <w:rsid w:val="005A68E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883"/>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46"/>
    <w:rsid w:val="005C195C"/>
    <w:rsid w:val="005C1DB0"/>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22"/>
    <w:rsid w:val="005C4233"/>
    <w:rsid w:val="005C4390"/>
    <w:rsid w:val="005C440F"/>
    <w:rsid w:val="005C4AB2"/>
    <w:rsid w:val="005C4B4D"/>
    <w:rsid w:val="005C4D30"/>
    <w:rsid w:val="005C4DE3"/>
    <w:rsid w:val="005C5379"/>
    <w:rsid w:val="005C556F"/>
    <w:rsid w:val="005C56D3"/>
    <w:rsid w:val="005C57AB"/>
    <w:rsid w:val="005C5849"/>
    <w:rsid w:val="005C5B4B"/>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69"/>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77F"/>
    <w:rsid w:val="005D6929"/>
    <w:rsid w:val="005D6A25"/>
    <w:rsid w:val="005D6B30"/>
    <w:rsid w:val="005D6E1C"/>
    <w:rsid w:val="005D7110"/>
    <w:rsid w:val="005D72FE"/>
    <w:rsid w:val="005D76AC"/>
    <w:rsid w:val="005D7741"/>
    <w:rsid w:val="005D7C8C"/>
    <w:rsid w:val="005D7E04"/>
    <w:rsid w:val="005D7F3F"/>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9F0"/>
    <w:rsid w:val="005E6A92"/>
    <w:rsid w:val="005E6AFB"/>
    <w:rsid w:val="005E6CC0"/>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7"/>
    <w:rsid w:val="005F6FFC"/>
    <w:rsid w:val="005F709D"/>
    <w:rsid w:val="005F7133"/>
    <w:rsid w:val="005F7BB3"/>
    <w:rsid w:val="005F7CC2"/>
    <w:rsid w:val="005F7F11"/>
    <w:rsid w:val="00600127"/>
    <w:rsid w:val="00600292"/>
    <w:rsid w:val="006004D6"/>
    <w:rsid w:val="006004DE"/>
    <w:rsid w:val="006008D4"/>
    <w:rsid w:val="0060091F"/>
    <w:rsid w:val="00600B14"/>
    <w:rsid w:val="00600D37"/>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CCB"/>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D40"/>
    <w:rsid w:val="00617F5D"/>
    <w:rsid w:val="006201A2"/>
    <w:rsid w:val="0062024A"/>
    <w:rsid w:val="00620254"/>
    <w:rsid w:val="00620686"/>
    <w:rsid w:val="00620860"/>
    <w:rsid w:val="006209E8"/>
    <w:rsid w:val="00620E2F"/>
    <w:rsid w:val="00621903"/>
    <w:rsid w:val="00621931"/>
    <w:rsid w:val="00621A4F"/>
    <w:rsid w:val="00621B6A"/>
    <w:rsid w:val="00621C0B"/>
    <w:rsid w:val="00621C72"/>
    <w:rsid w:val="00621CAD"/>
    <w:rsid w:val="00622266"/>
    <w:rsid w:val="00622425"/>
    <w:rsid w:val="00622583"/>
    <w:rsid w:val="006227D9"/>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06A"/>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3C8"/>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DE4"/>
    <w:rsid w:val="00646E05"/>
    <w:rsid w:val="006479B2"/>
    <w:rsid w:val="00647CB3"/>
    <w:rsid w:val="00647D45"/>
    <w:rsid w:val="00647D60"/>
    <w:rsid w:val="00647DE0"/>
    <w:rsid w:val="00650150"/>
    <w:rsid w:val="0065071A"/>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3E9A"/>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2C"/>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804"/>
    <w:rsid w:val="00673BC7"/>
    <w:rsid w:val="00673BDE"/>
    <w:rsid w:val="00673EB7"/>
    <w:rsid w:val="00673F3D"/>
    <w:rsid w:val="00673FBF"/>
    <w:rsid w:val="0067428B"/>
    <w:rsid w:val="00674382"/>
    <w:rsid w:val="00674399"/>
    <w:rsid w:val="00674460"/>
    <w:rsid w:val="006744ED"/>
    <w:rsid w:val="006745C6"/>
    <w:rsid w:val="00674615"/>
    <w:rsid w:val="00674737"/>
    <w:rsid w:val="006749AC"/>
    <w:rsid w:val="00674A35"/>
    <w:rsid w:val="00675107"/>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AD1"/>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C47"/>
    <w:rsid w:val="00687141"/>
    <w:rsid w:val="0068721F"/>
    <w:rsid w:val="00687BA5"/>
    <w:rsid w:val="00687CDE"/>
    <w:rsid w:val="00687E09"/>
    <w:rsid w:val="006901CD"/>
    <w:rsid w:val="006905B3"/>
    <w:rsid w:val="00690744"/>
    <w:rsid w:val="00690CFC"/>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01C"/>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15"/>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A03"/>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AB1"/>
    <w:rsid w:val="006A5CA3"/>
    <w:rsid w:val="006A5E26"/>
    <w:rsid w:val="006A64BD"/>
    <w:rsid w:val="006A66BA"/>
    <w:rsid w:val="006A6725"/>
    <w:rsid w:val="006A69DF"/>
    <w:rsid w:val="006A6B14"/>
    <w:rsid w:val="006A6B69"/>
    <w:rsid w:val="006A6FAF"/>
    <w:rsid w:val="006A7574"/>
    <w:rsid w:val="006A7AD2"/>
    <w:rsid w:val="006A7BF2"/>
    <w:rsid w:val="006A7C40"/>
    <w:rsid w:val="006A7D75"/>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E94"/>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346"/>
    <w:rsid w:val="006D353E"/>
    <w:rsid w:val="006D3F2D"/>
    <w:rsid w:val="006D423B"/>
    <w:rsid w:val="006D431E"/>
    <w:rsid w:val="006D48BB"/>
    <w:rsid w:val="006D492A"/>
    <w:rsid w:val="006D493C"/>
    <w:rsid w:val="006D4943"/>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990"/>
    <w:rsid w:val="006D7B3C"/>
    <w:rsid w:val="006D7B93"/>
    <w:rsid w:val="006D7DAD"/>
    <w:rsid w:val="006E00B2"/>
    <w:rsid w:val="006E0474"/>
    <w:rsid w:val="006E05E0"/>
    <w:rsid w:val="006E0694"/>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5"/>
    <w:rsid w:val="006E7E6B"/>
    <w:rsid w:val="006E7F71"/>
    <w:rsid w:val="006F057D"/>
    <w:rsid w:val="006F05C2"/>
    <w:rsid w:val="006F083C"/>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BF3"/>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3C5F"/>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CB9"/>
    <w:rsid w:val="00720F97"/>
    <w:rsid w:val="0072151E"/>
    <w:rsid w:val="007215A9"/>
    <w:rsid w:val="007218A9"/>
    <w:rsid w:val="0072190B"/>
    <w:rsid w:val="00721AC9"/>
    <w:rsid w:val="00721D5C"/>
    <w:rsid w:val="00721E1D"/>
    <w:rsid w:val="00721EC2"/>
    <w:rsid w:val="00722A7A"/>
    <w:rsid w:val="00722B72"/>
    <w:rsid w:val="00722CBE"/>
    <w:rsid w:val="00722E19"/>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C17"/>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5F0"/>
    <w:rsid w:val="00741ED8"/>
    <w:rsid w:val="007420C9"/>
    <w:rsid w:val="00742235"/>
    <w:rsid w:val="00742349"/>
    <w:rsid w:val="00742695"/>
    <w:rsid w:val="00742832"/>
    <w:rsid w:val="0074291D"/>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8A4"/>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3"/>
    <w:rsid w:val="00771FB5"/>
    <w:rsid w:val="007721AD"/>
    <w:rsid w:val="00772571"/>
    <w:rsid w:val="00772900"/>
    <w:rsid w:val="00772BAC"/>
    <w:rsid w:val="00772D15"/>
    <w:rsid w:val="00772DC3"/>
    <w:rsid w:val="0077321A"/>
    <w:rsid w:val="007733C4"/>
    <w:rsid w:val="00773460"/>
    <w:rsid w:val="00773691"/>
    <w:rsid w:val="00773F28"/>
    <w:rsid w:val="007743A1"/>
    <w:rsid w:val="007744EF"/>
    <w:rsid w:val="00774E8D"/>
    <w:rsid w:val="007750DC"/>
    <w:rsid w:val="00775330"/>
    <w:rsid w:val="00775598"/>
    <w:rsid w:val="00775851"/>
    <w:rsid w:val="007758DC"/>
    <w:rsid w:val="00775BAA"/>
    <w:rsid w:val="00775EFD"/>
    <w:rsid w:val="00775F11"/>
    <w:rsid w:val="00776126"/>
    <w:rsid w:val="0077614F"/>
    <w:rsid w:val="007762CD"/>
    <w:rsid w:val="0077666F"/>
    <w:rsid w:val="00776832"/>
    <w:rsid w:val="007768F2"/>
    <w:rsid w:val="00776BA0"/>
    <w:rsid w:val="00776E9E"/>
    <w:rsid w:val="0077703B"/>
    <w:rsid w:val="00777053"/>
    <w:rsid w:val="007776DA"/>
    <w:rsid w:val="007779E1"/>
    <w:rsid w:val="00777A27"/>
    <w:rsid w:val="00777AB3"/>
    <w:rsid w:val="00777B9D"/>
    <w:rsid w:val="00777CD9"/>
    <w:rsid w:val="00777EE9"/>
    <w:rsid w:val="0078019B"/>
    <w:rsid w:val="0078050D"/>
    <w:rsid w:val="00780657"/>
    <w:rsid w:val="00780676"/>
    <w:rsid w:val="00780980"/>
    <w:rsid w:val="007809CA"/>
    <w:rsid w:val="007809D3"/>
    <w:rsid w:val="007809E1"/>
    <w:rsid w:val="00780A0C"/>
    <w:rsid w:val="00780ADB"/>
    <w:rsid w:val="00780B1F"/>
    <w:rsid w:val="00780FAE"/>
    <w:rsid w:val="00781310"/>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16"/>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98C"/>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E89"/>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368"/>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93B"/>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68E"/>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05"/>
    <w:rsid w:val="008028FA"/>
    <w:rsid w:val="00802927"/>
    <w:rsid w:val="00802A29"/>
    <w:rsid w:val="00802C79"/>
    <w:rsid w:val="008030BC"/>
    <w:rsid w:val="00803483"/>
    <w:rsid w:val="008039AF"/>
    <w:rsid w:val="00803D8B"/>
    <w:rsid w:val="00803E2E"/>
    <w:rsid w:val="00804004"/>
    <w:rsid w:val="008041E1"/>
    <w:rsid w:val="00804581"/>
    <w:rsid w:val="008046B8"/>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26F"/>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5B"/>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7BC"/>
    <w:rsid w:val="008349A7"/>
    <w:rsid w:val="008349E7"/>
    <w:rsid w:val="00834D25"/>
    <w:rsid w:val="00835052"/>
    <w:rsid w:val="00835777"/>
    <w:rsid w:val="00835AE5"/>
    <w:rsid w:val="00835B0A"/>
    <w:rsid w:val="00835B82"/>
    <w:rsid w:val="00835C4C"/>
    <w:rsid w:val="00835DC8"/>
    <w:rsid w:val="00835F1C"/>
    <w:rsid w:val="008360A7"/>
    <w:rsid w:val="00836131"/>
    <w:rsid w:val="00836133"/>
    <w:rsid w:val="00836240"/>
    <w:rsid w:val="0083624B"/>
    <w:rsid w:val="0083657B"/>
    <w:rsid w:val="008366C5"/>
    <w:rsid w:val="00836755"/>
    <w:rsid w:val="00836913"/>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47C6D"/>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16"/>
    <w:rsid w:val="00861D65"/>
    <w:rsid w:val="00861DA1"/>
    <w:rsid w:val="008620A8"/>
    <w:rsid w:val="008620AB"/>
    <w:rsid w:val="008620C2"/>
    <w:rsid w:val="00862173"/>
    <w:rsid w:val="00862290"/>
    <w:rsid w:val="00862373"/>
    <w:rsid w:val="008626B0"/>
    <w:rsid w:val="0086295B"/>
    <w:rsid w:val="00862988"/>
    <w:rsid w:val="00862CD6"/>
    <w:rsid w:val="00862E74"/>
    <w:rsid w:val="008630EE"/>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A8F"/>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13"/>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975"/>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3F"/>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987"/>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5B8C"/>
    <w:rsid w:val="00896067"/>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26E"/>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DBC"/>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04"/>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277"/>
    <w:rsid w:val="008D43EF"/>
    <w:rsid w:val="008D4423"/>
    <w:rsid w:val="008D453F"/>
    <w:rsid w:val="008D46DD"/>
    <w:rsid w:val="008D47A1"/>
    <w:rsid w:val="008D49F8"/>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57"/>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C81"/>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4F6E"/>
    <w:rsid w:val="008F5184"/>
    <w:rsid w:val="008F51AC"/>
    <w:rsid w:val="008F52F0"/>
    <w:rsid w:val="008F558E"/>
    <w:rsid w:val="008F564F"/>
    <w:rsid w:val="008F595E"/>
    <w:rsid w:val="008F5BCF"/>
    <w:rsid w:val="008F6188"/>
    <w:rsid w:val="008F61EB"/>
    <w:rsid w:val="008F6649"/>
    <w:rsid w:val="008F685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A"/>
    <w:rsid w:val="009142B4"/>
    <w:rsid w:val="009146D2"/>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93E"/>
    <w:rsid w:val="00920A50"/>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F1"/>
    <w:rsid w:val="00930305"/>
    <w:rsid w:val="0093063D"/>
    <w:rsid w:val="0093135E"/>
    <w:rsid w:val="00931945"/>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082"/>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C4B"/>
    <w:rsid w:val="00945D64"/>
    <w:rsid w:val="00945E49"/>
    <w:rsid w:val="00945F8E"/>
    <w:rsid w:val="00945FD3"/>
    <w:rsid w:val="0094618D"/>
    <w:rsid w:val="009462D8"/>
    <w:rsid w:val="0094630C"/>
    <w:rsid w:val="00946388"/>
    <w:rsid w:val="009463B9"/>
    <w:rsid w:val="0094666C"/>
    <w:rsid w:val="00946A35"/>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5EB"/>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82C"/>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549"/>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D57"/>
    <w:rsid w:val="00971EC5"/>
    <w:rsid w:val="00971F6B"/>
    <w:rsid w:val="00971FCC"/>
    <w:rsid w:val="009720F3"/>
    <w:rsid w:val="009724E4"/>
    <w:rsid w:val="0097259E"/>
    <w:rsid w:val="009726A3"/>
    <w:rsid w:val="0097298A"/>
    <w:rsid w:val="00972A0B"/>
    <w:rsid w:val="00972BB7"/>
    <w:rsid w:val="00972C06"/>
    <w:rsid w:val="00972CC4"/>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36"/>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1D0"/>
    <w:rsid w:val="009852B3"/>
    <w:rsid w:val="00985339"/>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1C"/>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4E4"/>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29"/>
    <w:rsid w:val="009A0962"/>
    <w:rsid w:val="009A0987"/>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872"/>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240"/>
    <w:rsid w:val="009C250F"/>
    <w:rsid w:val="009C268D"/>
    <w:rsid w:val="009C281C"/>
    <w:rsid w:val="009C298A"/>
    <w:rsid w:val="009C2B5C"/>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096"/>
    <w:rsid w:val="009C7147"/>
    <w:rsid w:val="009C71F0"/>
    <w:rsid w:val="009C778E"/>
    <w:rsid w:val="009C78E8"/>
    <w:rsid w:val="009C7F47"/>
    <w:rsid w:val="009D0361"/>
    <w:rsid w:val="009D0720"/>
    <w:rsid w:val="009D079F"/>
    <w:rsid w:val="009D081F"/>
    <w:rsid w:val="009D0897"/>
    <w:rsid w:val="009D090F"/>
    <w:rsid w:val="009D09ED"/>
    <w:rsid w:val="009D11FA"/>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B81"/>
    <w:rsid w:val="009E2F97"/>
    <w:rsid w:val="009E3235"/>
    <w:rsid w:val="009E3369"/>
    <w:rsid w:val="009E35F6"/>
    <w:rsid w:val="009E3778"/>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83"/>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B00"/>
    <w:rsid w:val="009F3C6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12"/>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97C"/>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B99"/>
    <w:rsid w:val="00A10C31"/>
    <w:rsid w:val="00A10D5D"/>
    <w:rsid w:val="00A114B5"/>
    <w:rsid w:val="00A115BF"/>
    <w:rsid w:val="00A115F5"/>
    <w:rsid w:val="00A117E3"/>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A4"/>
    <w:rsid w:val="00A145D0"/>
    <w:rsid w:val="00A14743"/>
    <w:rsid w:val="00A147B5"/>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27E22"/>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93E"/>
    <w:rsid w:val="00A31A06"/>
    <w:rsid w:val="00A31C37"/>
    <w:rsid w:val="00A31DAB"/>
    <w:rsid w:val="00A31E88"/>
    <w:rsid w:val="00A32087"/>
    <w:rsid w:val="00A321B5"/>
    <w:rsid w:val="00A321EE"/>
    <w:rsid w:val="00A325C2"/>
    <w:rsid w:val="00A325CC"/>
    <w:rsid w:val="00A325D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7A"/>
    <w:rsid w:val="00A352E3"/>
    <w:rsid w:val="00A353C4"/>
    <w:rsid w:val="00A35735"/>
    <w:rsid w:val="00A35A0B"/>
    <w:rsid w:val="00A35C96"/>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04"/>
    <w:rsid w:val="00A44E28"/>
    <w:rsid w:val="00A44FD8"/>
    <w:rsid w:val="00A4508F"/>
    <w:rsid w:val="00A45155"/>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13"/>
    <w:rsid w:val="00A53A6D"/>
    <w:rsid w:val="00A53D00"/>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331"/>
    <w:rsid w:val="00A6056E"/>
    <w:rsid w:val="00A605CC"/>
    <w:rsid w:val="00A60825"/>
    <w:rsid w:val="00A6098D"/>
    <w:rsid w:val="00A609A9"/>
    <w:rsid w:val="00A60C32"/>
    <w:rsid w:val="00A60D36"/>
    <w:rsid w:val="00A61828"/>
    <w:rsid w:val="00A61ABA"/>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3D"/>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09"/>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308"/>
    <w:rsid w:val="00A80402"/>
    <w:rsid w:val="00A80487"/>
    <w:rsid w:val="00A806D6"/>
    <w:rsid w:val="00A806D8"/>
    <w:rsid w:val="00A80E52"/>
    <w:rsid w:val="00A8121F"/>
    <w:rsid w:val="00A8135C"/>
    <w:rsid w:val="00A81633"/>
    <w:rsid w:val="00A81906"/>
    <w:rsid w:val="00A8221B"/>
    <w:rsid w:val="00A82665"/>
    <w:rsid w:val="00A82979"/>
    <w:rsid w:val="00A82A27"/>
    <w:rsid w:val="00A82C3B"/>
    <w:rsid w:val="00A82D62"/>
    <w:rsid w:val="00A82EE1"/>
    <w:rsid w:val="00A831F0"/>
    <w:rsid w:val="00A834EC"/>
    <w:rsid w:val="00A8357E"/>
    <w:rsid w:val="00A83BF1"/>
    <w:rsid w:val="00A83C06"/>
    <w:rsid w:val="00A83D3C"/>
    <w:rsid w:val="00A83D87"/>
    <w:rsid w:val="00A83EB2"/>
    <w:rsid w:val="00A83F96"/>
    <w:rsid w:val="00A8409E"/>
    <w:rsid w:val="00A84178"/>
    <w:rsid w:val="00A84298"/>
    <w:rsid w:val="00A8452F"/>
    <w:rsid w:val="00A84622"/>
    <w:rsid w:val="00A84A08"/>
    <w:rsid w:val="00A84EB3"/>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F2"/>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4F3C"/>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53F"/>
    <w:rsid w:val="00AB76D5"/>
    <w:rsid w:val="00AB7787"/>
    <w:rsid w:val="00AB78AC"/>
    <w:rsid w:val="00AB78B0"/>
    <w:rsid w:val="00AB7C85"/>
    <w:rsid w:val="00AB7E40"/>
    <w:rsid w:val="00AC025A"/>
    <w:rsid w:val="00AC0732"/>
    <w:rsid w:val="00AC0CB3"/>
    <w:rsid w:val="00AC1191"/>
    <w:rsid w:val="00AC1281"/>
    <w:rsid w:val="00AC1A8C"/>
    <w:rsid w:val="00AC2386"/>
    <w:rsid w:val="00AC262F"/>
    <w:rsid w:val="00AC26FE"/>
    <w:rsid w:val="00AC2A5F"/>
    <w:rsid w:val="00AC2CE6"/>
    <w:rsid w:val="00AC2D4E"/>
    <w:rsid w:val="00AC3084"/>
    <w:rsid w:val="00AC3431"/>
    <w:rsid w:val="00AC3539"/>
    <w:rsid w:val="00AC38E9"/>
    <w:rsid w:val="00AC446F"/>
    <w:rsid w:val="00AC45D6"/>
    <w:rsid w:val="00AC4B95"/>
    <w:rsid w:val="00AC4D53"/>
    <w:rsid w:val="00AC4E2E"/>
    <w:rsid w:val="00AC4EEF"/>
    <w:rsid w:val="00AC5A3B"/>
    <w:rsid w:val="00AC5D6D"/>
    <w:rsid w:val="00AC5E01"/>
    <w:rsid w:val="00AC6117"/>
    <w:rsid w:val="00AC61B3"/>
    <w:rsid w:val="00AC63F4"/>
    <w:rsid w:val="00AC63FE"/>
    <w:rsid w:val="00AC6434"/>
    <w:rsid w:val="00AC6521"/>
    <w:rsid w:val="00AC690A"/>
    <w:rsid w:val="00AC6D0A"/>
    <w:rsid w:val="00AC6F7C"/>
    <w:rsid w:val="00AC7142"/>
    <w:rsid w:val="00AC731E"/>
    <w:rsid w:val="00AC735D"/>
    <w:rsid w:val="00AC7399"/>
    <w:rsid w:val="00AC7B8E"/>
    <w:rsid w:val="00AC7E94"/>
    <w:rsid w:val="00AD00BC"/>
    <w:rsid w:val="00AD0280"/>
    <w:rsid w:val="00AD06CA"/>
    <w:rsid w:val="00AD0A67"/>
    <w:rsid w:val="00AD0A76"/>
    <w:rsid w:val="00AD0ED1"/>
    <w:rsid w:val="00AD1113"/>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0D4"/>
    <w:rsid w:val="00AD63BE"/>
    <w:rsid w:val="00AD649F"/>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3E6"/>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C53"/>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DC7"/>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063"/>
    <w:rsid w:val="00B11158"/>
    <w:rsid w:val="00B111BF"/>
    <w:rsid w:val="00B114C4"/>
    <w:rsid w:val="00B115A1"/>
    <w:rsid w:val="00B117D7"/>
    <w:rsid w:val="00B11882"/>
    <w:rsid w:val="00B118A4"/>
    <w:rsid w:val="00B118D4"/>
    <w:rsid w:val="00B11E29"/>
    <w:rsid w:val="00B12039"/>
    <w:rsid w:val="00B1234F"/>
    <w:rsid w:val="00B12440"/>
    <w:rsid w:val="00B124BA"/>
    <w:rsid w:val="00B129B6"/>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846"/>
    <w:rsid w:val="00B239CC"/>
    <w:rsid w:val="00B23BBD"/>
    <w:rsid w:val="00B2413A"/>
    <w:rsid w:val="00B24266"/>
    <w:rsid w:val="00B24689"/>
    <w:rsid w:val="00B24850"/>
    <w:rsid w:val="00B24889"/>
    <w:rsid w:val="00B2498B"/>
    <w:rsid w:val="00B24F49"/>
    <w:rsid w:val="00B251AE"/>
    <w:rsid w:val="00B254EC"/>
    <w:rsid w:val="00B25585"/>
    <w:rsid w:val="00B2571E"/>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7C"/>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B7"/>
    <w:rsid w:val="00B529F2"/>
    <w:rsid w:val="00B52AAD"/>
    <w:rsid w:val="00B52B23"/>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18B"/>
    <w:rsid w:val="00B613D6"/>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3A83"/>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1C"/>
    <w:rsid w:val="00B664EC"/>
    <w:rsid w:val="00B665AE"/>
    <w:rsid w:val="00B66801"/>
    <w:rsid w:val="00B66CB2"/>
    <w:rsid w:val="00B66CC3"/>
    <w:rsid w:val="00B677C1"/>
    <w:rsid w:val="00B6796C"/>
    <w:rsid w:val="00B67B2B"/>
    <w:rsid w:val="00B67EEC"/>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0FC"/>
    <w:rsid w:val="00B872AE"/>
    <w:rsid w:val="00B874FB"/>
    <w:rsid w:val="00B8769E"/>
    <w:rsid w:val="00B876C8"/>
    <w:rsid w:val="00B87FA3"/>
    <w:rsid w:val="00B90DC8"/>
    <w:rsid w:val="00B91356"/>
    <w:rsid w:val="00B916D8"/>
    <w:rsid w:val="00B91C36"/>
    <w:rsid w:val="00B91E0F"/>
    <w:rsid w:val="00B92388"/>
    <w:rsid w:val="00B926E0"/>
    <w:rsid w:val="00B928B6"/>
    <w:rsid w:val="00B928D5"/>
    <w:rsid w:val="00B92A28"/>
    <w:rsid w:val="00B92CFB"/>
    <w:rsid w:val="00B92DE1"/>
    <w:rsid w:val="00B92EF0"/>
    <w:rsid w:val="00B92EFE"/>
    <w:rsid w:val="00B93626"/>
    <w:rsid w:val="00B93A34"/>
    <w:rsid w:val="00B93B55"/>
    <w:rsid w:val="00B93C36"/>
    <w:rsid w:val="00B93DE5"/>
    <w:rsid w:val="00B94054"/>
    <w:rsid w:val="00B94253"/>
    <w:rsid w:val="00B9436E"/>
    <w:rsid w:val="00B945AC"/>
    <w:rsid w:val="00B94964"/>
    <w:rsid w:val="00B9496B"/>
    <w:rsid w:val="00B950E8"/>
    <w:rsid w:val="00B95242"/>
    <w:rsid w:val="00B954FC"/>
    <w:rsid w:val="00B95688"/>
    <w:rsid w:val="00B95880"/>
    <w:rsid w:val="00B95A04"/>
    <w:rsid w:val="00B95B7F"/>
    <w:rsid w:val="00B95C49"/>
    <w:rsid w:val="00B95E11"/>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6BA"/>
    <w:rsid w:val="00B9770B"/>
    <w:rsid w:val="00B977E6"/>
    <w:rsid w:val="00B978FA"/>
    <w:rsid w:val="00B97B85"/>
    <w:rsid w:val="00BA0135"/>
    <w:rsid w:val="00BA067F"/>
    <w:rsid w:val="00BA0719"/>
    <w:rsid w:val="00BA1323"/>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B8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040"/>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728"/>
    <w:rsid w:val="00BC5991"/>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A24"/>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000"/>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74"/>
    <w:rsid w:val="00BF18A7"/>
    <w:rsid w:val="00BF1B36"/>
    <w:rsid w:val="00BF220D"/>
    <w:rsid w:val="00BF2372"/>
    <w:rsid w:val="00BF2817"/>
    <w:rsid w:val="00BF2A39"/>
    <w:rsid w:val="00BF2BB8"/>
    <w:rsid w:val="00BF2F3D"/>
    <w:rsid w:val="00BF315A"/>
    <w:rsid w:val="00BF31CB"/>
    <w:rsid w:val="00BF33B8"/>
    <w:rsid w:val="00BF341D"/>
    <w:rsid w:val="00BF3A4B"/>
    <w:rsid w:val="00BF3B91"/>
    <w:rsid w:val="00BF3C10"/>
    <w:rsid w:val="00BF3DCE"/>
    <w:rsid w:val="00BF3DDB"/>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6D4"/>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2F29"/>
    <w:rsid w:val="00C03125"/>
    <w:rsid w:val="00C033E0"/>
    <w:rsid w:val="00C0357A"/>
    <w:rsid w:val="00C03601"/>
    <w:rsid w:val="00C03892"/>
    <w:rsid w:val="00C039B6"/>
    <w:rsid w:val="00C03B7B"/>
    <w:rsid w:val="00C03DA0"/>
    <w:rsid w:val="00C04031"/>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99C"/>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277"/>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547"/>
    <w:rsid w:val="00C258D0"/>
    <w:rsid w:val="00C25D3A"/>
    <w:rsid w:val="00C25DA6"/>
    <w:rsid w:val="00C26047"/>
    <w:rsid w:val="00C263AE"/>
    <w:rsid w:val="00C26460"/>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421"/>
    <w:rsid w:val="00C326AB"/>
    <w:rsid w:val="00C32BB7"/>
    <w:rsid w:val="00C339DE"/>
    <w:rsid w:val="00C33AA7"/>
    <w:rsid w:val="00C33CE8"/>
    <w:rsid w:val="00C33DCE"/>
    <w:rsid w:val="00C33EE8"/>
    <w:rsid w:val="00C34137"/>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41"/>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96B"/>
    <w:rsid w:val="00C52BEC"/>
    <w:rsid w:val="00C52C1B"/>
    <w:rsid w:val="00C52DDA"/>
    <w:rsid w:val="00C52FA2"/>
    <w:rsid w:val="00C531B4"/>
    <w:rsid w:val="00C532F9"/>
    <w:rsid w:val="00C53585"/>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426"/>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4FC5"/>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30F"/>
    <w:rsid w:val="00C67768"/>
    <w:rsid w:val="00C677CD"/>
    <w:rsid w:val="00C67825"/>
    <w:rsid w:val="00C7024E"/>
    <w:rsid w:val="00C70250"/>
    <w:rsid w:val="00C702C3"/>
    <w:rsid w:val="00C7040D"/>
    <w:rsid w:val="00C70B8C"/>
    <w:rsid w:val="00C70C1B"/>
    <w:rsid w:val="00C70F4D"/>
    <w:rsid w:val="00C70F58"/>
    <w:rsid w:val="00C70F92"/>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7D4"/>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14C"/>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B32"/>
    <w:rsid w:val="00C94C81"/>
    <w:rsid w:val="00C94E45"/>
    <w:rsid w:val="00C95300"/>
    <w:rsid w:val="00C9550A"/>
    <w:rsid w:val="00C95548"/>
    <w:rsid w:val="00C95730"/>
    <w:rsid w:val="00C9573B"/>
    <w:rsid w:val="00C95962"/>
    <w:rsid w:val="00C95CD4"/>
    <w:rsid w:val="00C95CFA"/>
    <w:rsid w:val="00C96323"/>
    <w:rsid w:val="00C96FE0"/>
    <w:rsid w:val="00C970B0"/>
    <w:rsid w:val="00C97276"/>
    <w:rsid w:val="00C97348"/>
    <w:rsid w:val="00C9736C"/>
    <w:rsid w:val="00C97AE9"/>
    <w:rsid w:val="00C97AF1"/>
    <w:rsid w:val="00C97F49"/>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684"/>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D80"/>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041"/>
    <w:rsid w:val="00CD04B6"/>
    <w:rsid w:val="00CD04FE"/>
    <w:rsid w:val="00CD0740"/>
    <w:rsid w:val="00CD0768"/>
    <w:rsid w:val="00CD08A6"/>
    <w:rsid w:val="00CD0CAF"/>
    <w:rsid w:val="00CD0D74"/>
    <w:rsid w:val="00CD1235"/>
    <w:rsid w:val="00CD14CB"/>
    <w:rsid w:val="00CD16D7"/>
    <w:rsid w:val="00CD179D"/>
    <w:rsid w:val="00CD1841"/>
    <w:rsid w:val="00CD1AEF"/>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287"/>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34"/>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7E4"/>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0C4"/>
    <w:rsid w:val="00D159CC"/>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751"/>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D19"/>
    <w:rsid w:val="00D40E25"/>
    <w:rsid w:val="00D40E78"/>
    <w:rsid w:val="00D41009"/>
    <w:rsid w:val="00D41198"/>
    <w:rsid w:val="00D41231"/>
    <w:rsid w:val="00D4130A"/>
    <w:rsid w:val="00D4149D"/>
    <w:rsid w:val="00D415E3"/>
    <w:rsid w:val="00D41901"/>
    <w:rsid w:val="00D41B2C"/>
    <w:rsid w:val="00D41B46"/>
    <w:rsid w:val="00D41CD0"/>
    <w:rsid w:val="00D41E09"/>
    <w:rsid w:val="00D420BE"/>
    <w:rsid w:val="00D421D9"/>
    <w:rsid w:val="00D422E4"/>
    <w:rsid w:val="00D42316"/>
    <w:rsid w:val="00D4267A"/>
    <w:rsid w:val="00D429DA"/>
    <w:rsid w:val="00D42B71"/>
    <w:rsid w:val="00D42FC4"/>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20"/>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D8C"/>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F20"/>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FA8"/>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E1"/>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100"/>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953"/>
    <w:rsid w:val="00D77B6A"/>
    <w:rsid w:val="00D800A1"/>
    <w:rsid w:val="00D8036A"/>
    <w:rsid w:val="00D80534"/>
    <w:rsid w:val="00D80AB8"/>
    <w:rsid w:val="00D80AF2"/>
    <w:rsid w:val="00D80C93"/>
    <w:rsid w:val="00D80CCB"/>
    <w:rsid w:val="00D80F3B"/>
    <w:rsid w:val="00D81098"/>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477"/>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055"/>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22F"/>
    <w:rsid w:val="00DB339E"/>
    <w:rsid w:val="00DB34C7"/>
    <w:rsid w:val="00DB35C7"/>
    <w:rsid w:val="00DB39DE"/>
    <w:rsid w:val="00DB3D30"/>
    <w:rsid w:val="00DB3D52"/>
    <w:rsid w:val="00DB3EBC"/>
    <w:rsid w:val="00DB4083"/>
    <w:rsid w:val="00DB42C3"/>
    <w:rsid w:val="00DB4322"/>
    <w:rsid w:val="00DB4C4B"/>
    <w:rsid w:val="00DB4D79"/>
    <w:rsid w:val="00DB4F9D"/>
    <w:rsid w:val="00DB50AE"/>
    <w:rsid w:val="00DB56C8"/>
    <w:rsid w:val="00DB5A21"/>
    <w:rsid w:val="00DB5BC0"/>
    <w:rsid w:val="00DB5BEA"/>
    <w:rsid w:val="00DB5CE6"/>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6F"/>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5D6"/>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B40"/>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749"/>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AFB"/>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4FFD"/>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62"/>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BA"/>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7B"/>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71B"/>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B19"/>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931"/>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C74"/>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7F5"/>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78"/>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99E"/>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953"/>
    <w:rsid w:val="00E80B6C"/>
    <w:rsid w:val="00E80B75"/>
    <w:rsid w:val="00E80F34"/>
    <w:rsid w:val="00E810EC"/>
    <w:rsid w:val="00E8117B"/>
    <w:rsid w:val="00E81430"/>
    <w:rsid w:val="00E81490"/>
    <w:rsid w:val="00E815AA"/>
    <w:rsid w:val="00E81F9F"/>
    <w:rsid w:val="00E81FE9"/>
    <w:rsid w:val="00E81FFC"/>
    <w:rsid w:val="00E82087"/>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812"/>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328"/>
    <w:rsid w:val="00EA4465"/>
    <w:rsid w:val="00EA45D5"/>
    <w:rsid w:val="00EA475F"/>
    <w:rsid w:val="00EA4877"/>
    <w:rsid w:val="00EA4AC2"/>
    <w:rsid w:val="00EA4D38"/>
    <w:rsid w:val="00EA4FFE"/>
    <w:rsid w:val="00EA5029"/>
    <w:rsid w:val="00EA5080"/>
    <w:rsid w:val="00EA5335"/>
    <w:rsid w:val="00EA5AC6"/>
    <w:rsid w:val="00EA5C16"/>
    <w:rsid w:val="00EA5EB9"/>
    <w:rsid w:val="00EA5F39"/>
    <w:rsid w:val="00EA6506"/>
    <w:rsid w:val="00EA662F"/>
    <w:rsid w:val="00EA66F6"/>
    <w:rsid w:val="00EA673B"/>
    <w:rsid w:val="00EA708C"/>
    <w:rsid w:val="00EA72BF"/>
    <w:rsid w:val="00EA744F"/>
    <w:rsid w:val="00EA74FF"/>
    <w:rsid w:val="00EA7690"/>
    <w:rsid w:val="00EA7821"/>
    <w:rsid w:val="00EA792C"/>
    <w:rsid w:val="00EA7A7E"/>
    <w:rsid w:val="00EA7AF2"/>
    <w:rsid w:val="00EA7BCA"/>
    <w:rsid w:val="00EA7BDD"/>
    <w:rsid w:val="00EA7C2F"/>
    <w:rsid w:val="00EA7CE6"/>
    <w:rsid w:val="00EA7E15"/>
    <w:rsid w:val="00EA7E8F"/>
    <w:rsid w:val="00EA7E9E"/>
    <w:rsid w:val="00EA7EF5"/>
    <w:rsid w:val="00EA7F1F"/>
    <w:rsid w:val="00EA7F2C"/>
    <w:rsid w:val="00EB0073"/>
    <w:rsid w:val="00EB0322"/>
    <w:rsid w:val="00EB05DC"/>
    <w:rsid w:val="00EB0A14"/>
    <w:rsid w:val="00EB0A6F"/>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41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31A"/>
    <w:rsid w:val="00EC1546"/>
    <w:rsid w:val="00EC174C"/>
    <w:rsid w:val="00EC183D"/>
    <w:rsid w:val="00EC1B4B"/>
    <w:rsid w:val="00EC1D83"/>
    <w:rsid w:val="00EC1F3C"/>
    <w:rsid w:val="00EC25C0"/>
    <w:rsid w:val="00EC2E21"/>
    <w:rsid w:val="00EC2F72"/>
    <w:rsid w:val="00EC32D6"/>
    <w:rsid w:val="00EC331F"/>
    <w:rsid w:val="00EC33F3"/>
    <w:rsid w:val="00EC3552"/>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8A3"/>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D7C"/>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B83"/>
    <w:rsid w:val="00ED5EFE"/>
    <w:rsid w:val="00ED5F7B"/>
    <w:rsid w:val="00ED6317"/>
    <w:rsid w:val="00ED635E"/>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2BA"/>
    <w:rsid w:val="00F043D0"/>
    <w:rsid w:val="00F044CA"/>
    <w:rsid w:val="00F04551"/>
    <w:rsid w:val="00F04887"/>
    <w:rsid w:val="00F04A9B"/>
    <w:rsid w:val="00F04C90"/>
    <w:rsid w:val="00F04D51"/>
    <w:rsid w:val="00F04F3E"/>
    <w:rsid w:val="00F0522E"/>
    <w:rsid w:val="00F0523C"/>
    <w:rsid w:val="00F058CE"/>
    <w:rsid w:val="00F05950"/>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E9"/>
    <w:rsid w:val="00F149F8"/>
    <w:rsid w:val="00F14F61"/>
    <w:rsid w:val="00F14F9F"/>
    <w:rsid w:val="00F15371"/>
    <w:rsid w:val="00F154EC"/>
    <w:rsid w:val="00F156C3"/>
    <w:rsid w:val="00F156CD"/>
    <w:rsid w:val="00F15860"/>
    <w:rsid w:val="00F15F91"/>
    <w:rsid w:val="00F1674F"/>
    <w:rsid w:val="00F168F0"/>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0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2EB9"/>
    <w:rsid w:val="00F22EC9"/>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47A"/>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59"/>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072"/>
    <w:rsid w:val="00F55194"/>
    <w:rsid w:val="00F5521E"/>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EA"/>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3B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90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A5B"/>
    <w:rsid w:val="00F91CA2"/>
    <w:rsid w:val="00F91DAC"/>
    <w:rsid w:val="00F91E40"/>
    <w:rsid w:val="00F92174"/>
    <w:rsid w:val="00F923DB"/>
    <w:rsid w:val="00F92633"/>
    <w:rsid w:val="00F92701"/>
    <w:rsid w:val="00F92725"/>
    <w:rsid w:val="00F92774"/>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9BD"/>
    <w:rsid w:val="00F94C27"/>
    <w:rsid w:val="00F94E27"/>
    <w:rsid w:val="00F95013"/>
    <w:rsid w:val="00F9509C"/>
    <w:rsid w:val="00F951BD"/>
    <w:rsid w:val="00F954B7"/>
    <w:rsid w:val="00F9585C"/>
    <w:rsid w:val="00F9592D"/>
    <w:rsid w:val="00F95F10"/>
    <w:rsid w:val="00F9632D"/>
    <w:rsid w:val="00F9644F"/>
    <w:rsid w:val="00F9649A"/>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96F"/>
    <w:rsid w:val="00FA1C2E"/>
    <w:rsid w:val="00FA1CBF"/>
    <w:rsid w:val="00FA1D6C"/>
    <w:rsid w:val="00FA1D8F"/>
    <w:rsid w:val="00FA1E26"/>
    <w:rsid w:val="00FA2002"/>
    <w:rsid w:val="00FA21AE"/>
    <w:rsid w:val="00FA2526"/>
    <w:rsid w:val="00FA2729"/>
    <w:rsid w:val="00FA2AB0"/>
    <w:rsid w:val="00FA2C6B"/>
    <w:rsid w:val="00FA2E85"/>
    <w:rsid w:val="00FA36E8"/>
    <w:rsid w:val="00FA375C"/>
    <w:rsid w:val="00FA3867"/>
    <w:rsid w:val="00FA3C84"/>
    <w:rsid w:val="00FA4A21"/>
    <w:rsid w:val="00FA4C8C"/>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BE3"/>
    <w:rsid w:val="00FA7C04"/>
    <w:rsid w:val="00FA7C3D"/>
    <w:rsid w:val="00FA7FCD"/>
    <w:rsid w:val="00FB0249"/>
    <w:rsid w:val="00FB0443"/>
    <w:rsid w:val="00FB0532"/>
    <w:rsid w:val="00FB05C7"/>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638"/>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59"/>
    <w:rsid w:val="00FC3676"/>
    <w:rsid w:val="00FC37F0"/>
    <w:rsid w:val="00FC3AD2"/>
    <w:rsid w:val="00FC3BBC"/>
    <w:rsid w:val="00FC3EEB"/>
    <w:rsid w:val="00FC4278"/>
    <w:rsid w:val="00FC4423"/>
    <w:rsid w:val="00FC4442"/>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6EBA"/>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EC5"/>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0Maintext">
    <w:name w:val="0 Main text"/>
    <w:basedOn w:val="a"/>
    <w:link w:val="0MaintextChar"/>
    <w:qFormat/>
    <w:rsid w:val="0054656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sid w:val="00546563"/>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180451">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27821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380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793121">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953397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8333175">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042929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package" Target="embeddings/Microsoft_Visio_Drawing3.vsdx"/><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1.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package" Target="embeddings/Microsoft_Visio_Drawing5.vsdx"/><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image" Target="media/image11.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4.vsdx"/><Relationship Id="rId35" Type="http://schemas.openxmlformats.org/officeDocument/2006/relationships/footer" Target="footer2.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3602EB11-8B23-4D14-9FDB-67AD7C2ED4D5}">
  <ds:schemaRefs>
    <ds:schemaRef ds:uri="http://schemas.openxmlformats.org/officeDocument/2006/bibliography"/>
  </ds:schemaRefs>
</ds:datastoreItem>
</file>

<file path=customXml/itemProps6.xml><?xml version="1.0" encoding="utf-8"?>
<ds:datastoreItem xmlns:ds="http://schemas.openxmlformats.org/officeDocument/2006/customXml" ds:itemID="{91705868-A4B7-42CA-920E-307175146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6830</TotalTime>
  <Pages>22</Pages>
  <Words>7910</Words>
  <Characters>45093</Characters>
  <Application>Microsoft Office Word</Application>
  <DocSecurity>0</DocSecurity>
  <Lines>375</Lines>
  <Paragraphs>105</Paragraphs>
  <ScaleCrop>false</ScaleCrop>
  <Company>CMCC</Company>
  <LinksUpToDate>false</LinksUpToDate>
  <CharactersWithSpaces>52898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338</cp:revision>
  <cp:lastPrinted>2016-05-08T07:33:00Z</cp:lastPrinted>
  <dcterms:created xsi:type="dcterms:W3CDTF">2022-04-19T02:57:00Z</dcterms:created>
  <dcterms:modified xsi:type="dcterms:W3CDTF">2023-02-17T08:02:00Z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